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4D8257F4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4D8257F3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7732A" w:rsidRPr="00120D4C" w14:paraId="4D8257F7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D8257F5" w14:textId="77777777" w:rsidR="00A7732A" w:rsidRPr="0090400E" w:rsidRDefault="00A7732A" w:rsidP="00A7732A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4D8257F6" w14:textId="77777777" w:rsidR="00A7732A" w:rsidRPr="00E902FC" w:rsidRDefault="00A7732A" w:rsidP="00A7732A">
            <w:pPr>
              <w:spacing w:after="0"/>
            </w:pPr>
            <w:r w:rsidRPr="00E902FC">
              <w:t>Habilidades cognitivas</w:t>
            </w:r>
          </w:p>
        </w:tc>
      </w:tr>
      <w:tr w:rsidR="00A7732A" w:rsidRPr="00120D4C" w14:paraId="4D8257FA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D8257F8" w14:textId="77777777" w:rsidR="00A7732A" w:rsidRPr="0090400E" w:rsidRDefault="00A7732A" w:rsidP="00A7732A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4D8257F9" w14:textId="77777777" w:rsidR="00A7732A" w:rsidRPr="00E902FC" w:rsidRDefault="00A7732A" w:rsidP="00A7732A">
            <w:pPr>
              <w:spacing w:after="0"/>
            </w:pPr>
            <w:r w:rsidRPr="00E902FC">
              <w:t>Diseñar, operar y valuar sistemas de contabilidad  y la emisión de la  información financiera del sector gubernamental.</w:t>
            </w:r>
          </w:p>
        </w:tc>
      </w:tr>
      <w:tr w:rsidR="00A7732A" w:rsidRPr="00120D4C" w14:paraId="4D8257FD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D8257FB" w14:textId="77777777" w:rsidR="00A7732A" w:rsidRPr="0090400E" w:rsidRDefault="00A7732A" w:rsidP="00A7732A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4D8257FC" w14:textId="77777777" w:rsidR="00A7732A" w:rsidRPr="00E902FC" w:rsidRDefault="00A7732A" w:rsidP="00A7732A">
            <w:pPr>
              <w:spacing w:after="0"/>
            </w:pPr>
            <w:r w:rsidRPr="00E902FC">
              <w:t>Analizar las normas de información financiera aplicables a las organizaciones según sus operaciones y sector gubernamental a que pertenece</w:t>
            </w:r>
          </w:p>
        </w:tc>
      </w:tr>
      <w:tr w:rsidR="00A7732A" w:rsidRPr="00120D4C" w14:paraId="4D825800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D8257FE" w14:textId="77777777" w:rsidR="00A7732A" w:rsidRPr="0090400E" w:rsidRDefault="00A7732A" w:rsidP="00A7732A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4D8257FF" w14:textId="77777777" w:rsidR="00A7732A" w:rsidRDefault="00A7732A" w:rsidP="00A7732A">
            <w:pPr>
              <w:spacing w:after="0"/>
            </w:pPr>
            <w:r w:rsidRPr="00E902FC">
              <w:t>Aplica la normatividad vigente de la contabilidad gubernamental para desarroll</w:t>
            </w:r>
            <w:r w:rsidR="00900FE2">
              <w:t>o</w:t>
            </w:r>
            <w:r w:rsidRPr="00E902FC">
              <w:t>, emisión  y evaluación  de acuerdo a las disposiciones  de la Ley General de Contabilidad y las emitidas por el Consejo Nacional de Armonización Contable.</w:t>
            </w:r>
          </w:p>
        </w:tc>
      </w:tr>
    </w:tbl>
    <w:p w14:paraId="4D825801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4D825802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231FF" w:rsidRPr="00120D4C" w14:paraId="4D82580A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D82580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D825804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D825805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D825806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4D82580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D825808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D825809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4D825811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4D82580B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D82580C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D82580D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4D82580E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D82580F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D825810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7732A" w:rsidRPr="00120D4C" w14:paraId="4D825822" w14:textId="77777777" w:rsidTr="00E231FF">
        <w:trPr>
          <w:trHeight w:val="1134"/>
        </w:trPr>
        <w:tc>
          <w:tcPr>
            <w:tcW w:w="357" w:type="pct"/>
          </w:tcPr>
          <w:p w14:paraId="4D825812" w14:textId="77777777" w:rsidR="00A7732A" w:rsidRPr="00710CF8" w:rsidRDefault="00A7732A" w:rsidP="00A7732A">
            <w:r>
              <w:t>6</w:t>
            </w:r>
          </w:p>
        </w:tc>
        <w:tc>
          <w:tcPr>
            <w:tcW w:w="1016" w:type="pct"/>
          </w:tcPr>
          <w:p w14:paraId="4D825813" w14:textId="77777777" w:rsidR="00A7732A" w:rsidRPr="00A1753A" w:rsidRDefault="00A7732A" w:rsidP="00A7732A">
            <w:r w:rsidRPr="00A1753A">
              <w:t xml:space="preserve">Analizará los criterios generales establecidos en la Ley General de contabilidad gubernamental, así como de la emisión de la información financiera de los entes públicos. </w:t>
            </w:r>
          </w:p>
        </w:tc>
        <w:tc>
          <w:tcPr>
            <w:tcW w:w="1282" w:type="pct"/>
          </w:tcPr>
          <w:p w14:paraId="4D825814" w14:textId="77777777" w:rsidR="00A7732A" w:rsidRDefault="00A7732A" w:rsidP="00A7732A">
            <w:r>
              <w:t xml:space="preserve">Marco Legal. </w:t>
            </w:r>
          </w:p>
          <w:p w14:paraId="4D825815" w14:textId="77777777" w:rsidR="00A7732A" w:rsidRPr="00A1753A" w:rsidRDefault="00A7732A" w:rsidP="00A7732A">
            <w:r>
              <w:t>Ley General de Contabilidad Gubernamental</w:t>
            </w:r>
          </w:p>
        </w:tc>
        <w:tc>
          <w:tcPr>
            <w:tcW w:w="921" w:type="pct"/>
          </w:tcPr>
          <w:p w14:paraId="4D825816" w14:textId="77777777" w:rsidR="00A7732A" w:rsidRDefault="00A7732A" w:rsidP="00A7732A">
            <w:r>
              <w:t>Establecer los lineamientos necesarios para que el alumno recabe la información de los temas a través de las páginas de internet.</w:t>
            </w:r>
          </w:p>
          <w:p w14:paraId="4D825817" w14:textId="77777777" w:rsidR="00A7732A" w:rsidRDefault="00A7732A" w:rsidP="00A7732A"/>
          <w:p w14:paraId="4D825818" w14:textId="2B2EA28A" w:rsidR="00A7732A" w:rsidRDefault="00A7732A" w:rsidP="00A7732A">
            <w:r>
              <w:t xml:space="preserve">Asignar el tema a discutir </w:t>
            </w:r>
            <w:r w:rsidR="00FE5E3D">
              <w:t>en la</w:t>
            </w:r>
            <w:r>
              <w:t xml:space="preserve"> siguiente clase</w:t>
            </w:r>
          </w:p>
          <w:p w14:paraId="4D825819" w14:textId="77777777" w:rsidR="00A7732A" w:rsidRDefault="00A7732A" w:rsidP="00A7732A">
            <w:r>
              <w:t>Exposición del tema</w:t>
            </w:r>
          </w:p>
          <w:p w14:paraId="4D82581A" w14:textId="77777777" w:rsidR="00A7732A" w:rsidRDefault="00A7732A" w:rsidP="00A7732A">
            <w:r>
              <w:t>Discusión en grupos</w:t>
            </w:r>
          </w:p>
          <w:p w14:paraId="4D82581B" w14:textId="77777777" w:rsidR="00A7732A" w:rsidRPr="00A1753A" w:rsidRDefault="00A7732A" w:rsidP="00A7732A">
            <w:r>
              <w:t>Diálogos simultáneos y retroalimentación</w:t>
            </w:r>
          </w:p>
        </w:tc>
        <w:tc>
          <w:tcPr>
            <w:tcW w:w="964" w:type="pct"/>
          </w:tcPr>
          <w:p w14:paraId="4D82581C" w14:textId="77777777" w:rsidR="00A7732A" w:rsidRDefault="00A7732A" w:rsidP="00A7732A">
            <w:r>
              <w:t>Lectura del tema de manera individual</w:t>
            </w:r>
          </w:p>
          <w:p w14:paraId="4D82581D" w14:textId="77777777" w:rsidR="00A7732A" w:rsidRDefault="00A7732A" w:rsidP="00A7732A"/>
          <w:p w14:paraId="4D82581E" w14:textId="44E199AF" w:rsidR="00A7732A" w:rsidRDefault="00A7732A" w:rsidP="00A7732A">
            <w:r>
              <w:t xml:space="preserve">Presentación de resumen de lectura y un análisis, comentarios y </w:t>
            </w:r>
            <w:r w:rsidR="00FE5E3D">
              <w:t>críticas la</w:t>
            </w:r>
            <w:r>
              <w:t xml:space="preserve"> lectura de manera individual y grupal</w:t>
            </w:r>
          </w:p>
          <w:p w14:paraId="4D82581F" w14:textId="77777777" w:rsidR="00A7732A" w:rsidRDefault="00A7732A" w:rsidP="00A7732A"/>
          <w:p w14:paraId="4D825820" w14:textId="77777777" w:rsidR="00A7732A" w:rsidRPr="00A1753A" w:rsidRDefault="00A7732A" w:rsidP="00A7732A"/>
        </w:tc>
        <w:tc>
          <w:tcPr>
            <w:tcW w:w="459" w:type="pct"/>
            <w:tcBorders>
              <w:bottom w:val="single" w:sz="4" w:space="0" w:color="auto"/>
            </w:tcBorders>
          </w:tcPr>
          <w:p w14:paraId="4D825821" w14:textId="77777777" w:rsidR="00A7732A" w:rsidRPr="00710CF8" w:rsidRDefault="00A7732A" w:rsidP="00A7732A">
            <w:r>
              <w:t>Aula TIC</w:t>
            </w:r>
          </w:p>
        </w:tc>
      </w:tr>
    </w:tbl>
    <w:p w14:paraId="4D825823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4D825824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4D82582A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4D825825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4D825826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D825827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D825828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4D825829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4D825832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4D82582B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D82582C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4D82582D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D82582E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D82582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4D825830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D825831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7732A" w:rsidRPr="007862E2" w14:paraId="4D82584E" w14:textId="77777777" w:rsidTr="00E231FF">
        <w:trPr>
          <w:trHeight w:val="1134"/>
          <w:jc w:val="center"/>
        </w:trPr>
        <w:tc>
          <w:tcPr>
            <w:tcW w:w="984" w:type="pct"/>
          </w:tcPr>
          <w:p w14:paraId="4D825833" w14:textId="77777777" w:rsidR="00A7732A" w:rsidRPr="007862E2" w:rsidRDefault="00A7732A" w:rsidP="00A7732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AE31FB">
              <w:rPr>
                <w:szCs w:val="20"/>
              </w:rPr>
              <w:t>Analizará la normatividad  emitida para el registro y control en la contabilidad gubernamental</w:t>
            </w:r>
          </w:p>
        </w:tc>
        <w:tc>
          <w:tcPr>
            <w:tcW w:w="845" w:type="pct"/>
          </w:tcPr>
          <w:p w14:paraId="4D825834" w14:textId="77777777" w:rsidR="00A7732A" w:rsidRPr="007862E2" w:rsidRDefault="00A7732A" w:rsidP="00A7732A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AE31FB">
              <w:rPr>
                <w:szCs w:val="20"/>
                <w:lang w:val="es-MX"/>
              </w:rPr>
              <w:t>Identifica y analiza los criterios generales  establecidos en el marco legal   del sector público.</w:t>
            </w:r>
          </w:p>
        </w:tc>
        <w:tc>
          <w:tcPr>
            <w:tcW w:w="697" w:type="pct"/>
          </w:tcPr>
          <w:p w14:paraId="4D825836" w14:textId="15A84676" w:rsidR="00A7732A" w:rsidRDefault="00A53D85" w:rsidP="00A7732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A53D85">
              <w:rPr>
                <w:szCs w:val="20"/>
              </w:rPr>
              <w:t>Investiga</w:t>
            </w:r>
            <w:r>
              <w:rPr>
                <w:szCs w:val="20"/>
              </w:rPr>
              <w:t>ción de</w:t>
            </w:r>
            <w:r w:rsidRPr="00A53D85">
              <w:rPr>
                <w:szCs w:val="20"/>
              </w:rPr>
              <w:t xml:space="preserve"> los estados financieros que establece la Ley General de Contabilidad Gubernamental</w:t>
            </w:r>
            <w:r>
              <w:rPr>
                <w:szCs w:val="20"/>
              </w:rPr>
              <w:t>,</w:t>
            </w:r>
            <w:r w:rsidRPr="00A53D85">
              <w:rPr>
                <w:szCs w:val="20"/>
              </w:rPr>
              <w:t xml:space="preserve"> su objeto y formatos</w:t>
            </w:r>
          </w:p>
          <w:p w14:paraId="0A9A5893" w14:textId="77777777" w:rsidR="00A53D85" w:rsidRDefault="00A53D85" w:rsidP="00A7732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838" w14:textId="5992C4B5" w:rsidR="00A7732A" w:rsidRDefault="00492C5E" w:rsidP="00A7732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D</w:t>
            </w:r>
            <w:r w:rsidR="00680278" w:rsidRPr="00680278">
              <w:rPr>
                <w:szCs w:val="20"/>
              </w:rPr>
              <w:t>ocumento de análisis de los puntos relevantes aplicables a los entes públicos</w:t>
            </w:r>
          </w:p>
          <w:p w14:paraId="0E851200" w14:textId="77777777" w:rsidR="00492C5E" w:rsidRDefault="00492C5E" w:rsidP="00A7732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6E913AA1" w14:textId="6F2C1830" w:rsidR="00492C5E" w:rsidRDefault="00492C5E" w:rsidP="00A7732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M</w:t>
            </w:r>
            <w:r w:rsidRPr="00492C5E">
              <w:rPr>
                <w:szCs w:val="20"/>
              </w:rPr>
              <w:t>apa conceptual por cada uno de los Títulos de la Ley General de Contabilidad Gubernamental</w:t>
            </w:r>
          </w:p>
          <w:p w14:paraId="09A8EA2B" w14:textId="302C297F" w:rsidR="006B7BC6" w:rsidRDefault="006B7BC6" w:rsidP="00A7732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2940B79E" w14:textId="077CCF43" w:rsidR="006B7BC6" w:rsidRDefault="006B7BC6" w:rsidP="00A7732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Examen escrito del docente</w:t>
            </w:r>
          </w:p>
          <w:p w14:paraId="6A9B52A7" w14:textId="77777777" w:rsidR="00680278" w:rsidRPr="00AE31FB" w:rsidRDefault="00680278" w:rsidP="00A7732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839" w14:textId="7582E1DD" w:rsidR="00A7732A" w:rsidRPr="007862E2" w:rsidRDefault="00A7732A" w:rsidP="002132AC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AE31FB">
              <w:rPr>
                <w:szCs w:val="20"/>
              </w:rPr>
              <w:t>E</w:t>
            </w:r>
            <w:r w:rsidR="002132AC">
              <w:rPr>
                <w:szCs w:val="20"/>
              </w:rPr>
              <w:t>xamen</w:t>
            </w:r>
            <w:r w:rsidR="00AE7C59">
              <w:rPr>
                <w:szCs w:val="20"/>
              </w:rPr>
              <w:t xml:space="preserve"> Estandarizado</w:t>
            </w:r>
          </w:p>
        </w:tc>
        <w:tc>
          <w:tcPr>
            <w:tcW w:w="579" w:type="pct"/>
          </w:tcPr>
          <w:p w14:paraId="4D82583A" w14:textId="6F2075C5" w:rsidR="00A7732A" w:rsidRPr="00AE31FB" w:rsidRDefault="00A53D85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</w:t>
            </w:r>
            <w:r w:rsidR="00A7732A" w:rsidRPr="00AE31FB">
              <w:rPr>
                <w:i/>
                <w:szCs w:val="20"/>
              </w:rPr>
              <w:t>0%</w:t>
            </w:r>
          </w:p>
          <w:p w14:paraId="4D82583B" w14:textId="77777777" w:rsidR="00A7732A" w:rsidRPr="00AE31FB" w:rsidRDefault="00A7732A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3C" w14:textId="77777777" w:rsidR="00A7732A" w:rsidRPr="00AE31FB" w:rsidRDefault="00A7732A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3D" w14:textId="77777777" w:rsidR="00A7732A" w:rsidRPr="00AE31FB" w:rsidRDefault="00A7732A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3E" w14:textId="77777777" w:rsidR="00A7732A" w:rsidRPr="00AE31FB" w:rsidRDefault="00A7732A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3F" w14:textId="77777777" w:rsidR="00A7732A" w:rsidRDefault="00A7732A" w:rsidP="00A7732A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4D825840" w14:textId="77777777" w:rsidR="00A7732A" w:rsidRDefault="00A7732A" w:rsidP="00A7732A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4D825841" w14:textId="77777777" w:rsidR="00A7732A" w:rsidRDefault="00A7732A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43" w14:textId="77777777" w:rsidR="00A7732A" w:rsidRDefault="00A7732A" w:rsidP="00A7732A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4D825844" w14:textId="77777777" w:rsidR="00A7732A" w:rsidRDefault="00A7732A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49" w14:textId="3FE9B361" w:rsidR="00A7732A" w:rsidRDefault="006B7BC6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2</w:t>
            </w:r>
            <w:r w:rsidR="00A7732A" w:rsidRPr="00AE31FB">
              <w:rPr>
                <w:i/>
                <w:szCs w:val="20"/>
              </w:rPr>
              <w:t>0%</w:t>
            </w:r>
          </w:p>
          <w:p w14:paraId="639CC53F" w14:textId="77777777" w:rsidR="00A7732A" w:rsidRDefault="00A7732A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3EFB043" w14:textId="77777777" w:rsidR="00492C5E" w:rsidRDefault="00492C5E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65241175" w14:textId="77777777" w:rsidR="00492C5E" w:rsidRDefault="00492C5E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3DDEE7E" w14:textId="77777777" w:rsidR="00492C5E" w:rsidRDefault="00492C5E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B5B3422" w14:textId="77777777" w:rsidR="00492C5E" w:rsidRDefault="00492C5E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69B262DF" w14:textId="77777777" w:rsidR="00492C5E" w:rsidRDefault="00492C5E" w:rsidP="00A7732A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2A1ACB3" w14:textId="175EF577" w:rsidR="00492C5E" w:rsidRDefault="006B7BC6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492C5E">
              <w:rPr>
                <w:i/>
                <w:szCs w:val="20"/>
              </w:rPr>
              <w:t>0%</w:t>
            </w:r>
          </w:p>
          <w:p w14:paraId="5A5F7D19" w14:textId="77777777" w:rsidR="00492C5E" w:rsidRDefault="00492C5E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2139E7AE" w14:textId="77777777" w:rsidR="00492C5E" w:rsidRDefault="00492C5E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6B659ECB" w14:textId="77777777" w:rsidR="00492C5E" w:rsidRDefault="00492C5E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23C445FF" w14:textId="77777777" w:rsidR="00492C5E" w:rsidRDefault="00492C5E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03AD69D2" w14:textId="77777777" w:rsidR="00492C5E" w:rsidRDefault="00492C5E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4A72134C" w14:textId="77777777" w:rsidR="00492C5E" w:rsidRDefault="00492C5E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01AA876D" w14:textId="77777777" w:rsidR="006B7BC6" w:rsidRDefault="006B7BC6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30%</w:t>
            </w:r>
          </w:p>
          <w:p w14:paraId="2FA3C40C" w14:textId="77777777" w:rsidR="006B7BC6" w:rsidRDefault="006B7BC6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23FD92A3" w14:textId="77777777" w:rsidR="006B7BC6" w:rsidRDefault="006B7BC6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4D82584A" w14:textId="51EF3B19" w:rsidR="00492C5E" w:rsidRPr="007862E2" w:rsidRDefault="00492C5E" w:rsidP="00492C5E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4D82584B" w14:textId="77777777" w:rsidR="00A7732A" w:rsidRPr="007862E2" w:rsidRDefault="00A7732A" w:rsidP="00A7732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30%</w:t>
            </w:r>
          </w:p>
        </w:tc>
        <w:tc>
          <w:tcPr>
            <w:tcW w:w="619" w:type="pct"/>
          </w:tcPr>
          <w:p w14:paraId="4D82584C" w14:textId="77777777" w:rsidR="00A7732A" w:rsidRPr="009440FD" w:rsidRDefault="00A7732A" w:rsidP="00A7732A">
            <w:r w:rsidRPr="009440FD">
              <w:t>1,2,3 y 4</w:t>
            </w:r>
          </w:p>
        </w:tc>
        <w:tc>
          <w:tcPr>
            <w:tcW w:w="561" w:type="pct"/>
          </w:tcPr>
          <w:p w14:paraId="4D82584D" w14:textId="77777777" w:rsidR="00A7732A" w:rsidRDefault="00A7732A" w:rsidP="00A7732A">
            <w:r w:rsidRPr="009440FD">
              <w:t>Página web</w:t>
            </w:r>
          </w:p>
        </w:tc>
      </w:tr>
    </w:tbl>
    <w:p w14:paraId="4D82584F" w14:textId="77777777" w:rsidR="00FF075F" w:rsidRDefault="00FF075F" w:rsidP="009751D4">
      <w:pPr>
        <w:ind w:left="142" w:right="277" w:hanging="142"/>
      </w:pPr>
    </w:p>
    <w:p w14:paraId="4D825850" w14:textId="77777777" w:rsidR="00A7732A" w:rsidRDefault="00A7732A" w:rsidP="009751D4">
      <w:pPr>
        <w:ind w:left="142" w:right="277" w:hanging="142"/>
      </w:pPr>
    </w:p>
    <w:p w14:paraId="4D825851" w14:textId="77777777" w:rsidR="00A7732A" w:rsidRDefault="00A7732A" w:rsidP="009751D4">
      <w:pPr>
        <w:ind w:left="142" w:right="277" w:hanging="142"/>
      </w:pPr>
    </w:p>
    <w:p w14:paraId="4D825852" w14:textId="77777777" w:rsidR="00A7732A" w:rsidRPr="00120D4C" w:rsidRDefault="00A7732A" w:rsidP="009751D4">
      <w:pPr>
        <w:ind w:left="142" w:right="277" w:hanging="142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2971"/>
        <w:gridCol w:w="3748"/>
        <w:gridCol w:w="2692"/>
        <w:gridCol w:w="2818"/>
        <w:gridCol w:w="1342"/>
      </w:tblGrid>
      <w:tr w:rsidR="00A7732A" w:rsidRPr="00120D4C" w14:paraId="4D82585A" w14:textId="77777777" w:rsidTr="00337BF1">
        <w:trPr>
          <w:trHeight w:val="234"/>
          <w:tblHeader/>
        </w:trPr>
        <w:tc>
          <w:tcPr>
            <w:tcW w:w="1045" w:type="dxa"/>
            <w:vMerge w:val="restart"/>
            <w:shd w:val="clear" w:color="auto" w:fill="D9D9D9" w:themeFill="background1" w:themeFillShade="D9"/>
            <w:vAlign w:val="center"/>
          </w:tcPr>
          <w:p w14:paraId="4D825853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2971" w:type="dxa"/>
            <w:vMerge w:val="restart"/>
            <w:shd w:val="clear" w:color="auto" w:fill="D9D9D9" w:themeFill="background1" w:themeFillShade="D9"/>
            <w:vAlign w:val="center"/>
          </w:tcPr>
          <w:p w14:paraId="4D825854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3748" w:type="dxa"/>
            <w:vMerge w:val="restart"/>
            <w:shd w:val="clear" w:color="auto" w:fill="D9D9D9" w:themeFill="background1" w:themeFillShade="D9"/>
            <w:vAlign w:val="center"/>
          </w:tcPr>
          <w:p w14:paraId="4D825855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5510" w:type="dxa"/>
            <w:gridSpan w:val="2"/>
            <w:shd w:val="clear" w:color="auto" w:fill="D9D9D9" w:themeFill="background1" w:themeFillShade="D9"/>
            <w:vAlign w:val="center"/>
          </w:tcPr>
          <w:p w14:paraId="4D825856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1342" w:type="dxa"/>
            <w:vMerge w:val="restart"/>
            <w:shd w:val="clear" w:color="auto" w:fill="D9D9D9" w:themeFill="background1" w:themeFillShade="D9"/>
            <w:vAlign w:val="center"/>
          </w:tcPr>
          <w:p w14:paraId="4D825857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D825858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D825859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A7732A" w:rsidRPr="00120D4C" w14:paraId="4D825861" w14:textId="77777777" w:rsidTr="00337BF1">
        <w:trPr>
          <w:trHeight w:val="150"/>
          <w:tblHeader/>
        </w:trPr>
        <w:tc>
          <w:tcPr>
            <w:tcW w:w="1045" w:type="dxa"/>
            <w:vMerge/>
          </w:tcPr>
          <w:p w14:paraId="4D82585B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71" w:type="dxa"/>
            <w:vMerge/>
          </w:tcPr>
          <w:p w14:paraId="4D82585C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748" w:type="dxa"/>
            <w:vMerge/>
          </w:tcPr>
          <w:p w14:paraId="4D82585D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D9D9D9" w:themeFill="background1" w:themeFillShade="D9"/>
            <w:vAlign w:val="center"/>
          </w:tcPr>
          <w:p w14:paraId="4D82585E" w14:textId="77777777" w:rsidR="00A7732A" w:rsidRPr="007862E2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2818" w:type="dxa"/>
            <w:shd w:val="clear" w:color="auto" w:fill="D9D9D9" w:themeFill="background1" w:themeFillShade="D9"/>
            <w:vAlign w:val="center"/>
          </w:tcPr>
          <w:p w14:paraId="4D82585F" w14:textId="77777777" w:rsidR="00A7732A" w:rsidRPr="007862E2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1342" w:type="dxa"/>
            <w:vMerge/>
            <w:tcBorders>
              <w:bottom w:val="single" w:sz="4" w:space="0" w:color="auto"/>
            </w:tcBorders>
          </w:tcPr>
          <w:p w14:paraId="4D825860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7732A" w:rsidRPr="00120D4C" w14:paraId="4D82587E" w14:textId="77777777" w:rsidTr="00337BF1">
        <w:trPr>
          <w:trHeight w:val="1134"/>
        </w:trPr>
        <w:tc>
          <w:tcPr>
            <w:tcW w:w="1045" w:type="dxa"/>
          </w:tcPr>
          <w:p w14:paraId="4D825862" w14:textId="77777777" w:rsidR="00A7732A" w:rsidRPr="00710CF8" w:rsidRDefault="00A7732A" w:rsidP="00337BF1">
            <w:r>
              <w:t>8</w:t>
            </w:r>
          </w:p>
        </w:tc>
        <w:tc>
          <w:tcPr>
            <w:tcW w:w="2971" w:type="dxa"/>
          </w:tcPr>
          <w:p w14:paraId="4D825863" w14:textId="77777777" w:rsidR="00A7732A" w:rsidRPr="0018596E" w:rsidRDefault="00A7732A" w:rsidP="00337BF1">
            <w:r w:rsidRPr="0018596E">
              <w:t>Comprender las bases de preparación de la información contable en el sector público.</w:t>
            </w:r>
          </w:p>
        </w:tc>
        <w:tc>
          <w:tcPr>
            <w:tcW w:w="3748" w:type="dxa"/>
          </w:tcPr>
          <w:p w14:paraId="7B756AC9" w14:textId="513407FA" w:rsidR="00172379" w:rsidRDefault="00172379" w:rsidP="00172379">
            <w:r>
              <w:t>Normas y metodología para la determinación de los momentos contables de los egresos y de los ingresos</w:t>
            </w:r>
          </w:p>
          <w:p w14:paraId="5422E2ED" w14:textId="77777777" w:rsidR="00172379" w:rsidRDefault="00172379" w:rsidP="00172379"/>
          <w:p w14:paraId="4D825864" w14:textId="77777777" w:rsidR="00A7732A" w:rsidRDefault="00A7732A" w:rsidP="00337BF1">
            <w:r>
              <w:t>Marco conceptual de la contabilidad gubernamental. y sus postulados</w:t>
            </w:r>
          </w:p>
          <w:p w14:paraId="4D825867" w14:textId="77777777" w:rsidR="00A7732A" w:rsidRDefault="00A7732A" w:rsidP="00337BF1"/>
          <w:p w14:paraId="4D825868" w14:textId="77777777" w:rsidR="00A7732A" w:rsidRDefault="00A7732A" w:rsidP="00337BF1">
            <w:r>
              <w:t>Clasificadores y plan de cuenta</w:t>
            </w:r>
          </w:p>
          <w:p w14:paraId="4D825869" w14:textId="77777777" w:rsidR="00A7732A" w:rsidRDefault="00A7732A" w:rsidP="00337BF1"/>
          <w:p w14:paraId="4D82586A" w14:textId="77777777" w:rsidR="00A7732A" w:rsidRDefault="00A7732A" w:rsidP="00337BF1">
            <w:r>
              <w:t>Patrimonio</w:t>
            </w:r>
          </w:p>
          <w:p w14:paraId="4D82586B" w14:textId="77777777" w:rsidR="00A7732A" w:rsidRDefault="00A7732A" w:rsidP="00337BF1">
            <w:r>
              <w:t>Manual de contabilidad</w:t>
            </w:r>
          </w:p>
          <w:p w14:paraId="4D82586C" w14:textId="77777777" w:rsidR="00A7732A" w:rsidRDefault="00A7732A" w:rsidP="00337BF1">
            <w:r>
              <w:t>Cuenta Pública</w:t>
            </w:r>
          </w:p>
          <w:p w14:paraId="4D82586D" w14:textId="77777777" w:rsidR="00A7732A" w:rsidRPr="0018596E" w:rsidRDefault="00A7732A" w:rsidP="00337BF1">
            <w:r>
              <w:t>Transparencia</w:t>
            </w:r>
          </w:p>
        </w:tc>
        <w:tc>
          <w:tcPr>
            <w:tcW w:w="2692" w:type="dxa"/>
          </w:tcPr>
          <w:p w14:paraId="4D82586E" w14:textId="77777777" w:rsidR="00A7732A" w:rsidRDefault="00A7732A" w:rsidP="00337BF1">
            <w:r>
              <w:t>Establecer los lineamientos necesarios para que el alumno recabe la información de los temas a través de las páginas de internet.</w:t>
            </w:r>
          </w:p>
          <w:p w14:paraId="4D82586F" w14:textId="77777777" w:rsidR="00A7732A" w:rsidRDefault="00A7732A" w:rsidP="00337BF1"/>
          <w:p w14:paraId="4D825870" w14:textId="77777777" w:rsidR="00A7732A" w:rsidRDefault="00A7732A" w:rsidP="00337BF1">
            <w:r>
              <w:t>Asignar el tema a discutir en la siguiente clase</w:t>
            </w:r>
          </w:p>
          <w:p w14:paraId="4D825871" w14:textId="77777777" w:rsidR="00A7732A" w:rsidRDefault="00A7732A" w:rsidP="00337BF1"/>
          <w:p w14:paraId="4D825872" w14:textId="77777777" w:rsidR="00A7732A" w:rsidRDefault="00A7732A" w:rsidP="00337BF1">
            <w:r>
              <w:t>Exposición del tema</w:t>
            </w:r>
          </w:p>
          <w:p w14:paraId="4D825873" w14:textId="77777777" w:rsidR="00A7732A" w:rsidRDefault="00A7732A" w:rsidP="00337BF1"/>
          <w:p w14:paraId="4D825874" w14:textId="77777777" w:rsidR="00A7732A" w:rsidRDefault="00A7732A" w:rsidP="00337BF1">
            <w:r>
              <w:t>Discusión en grupos</w:t>
            </w:r>
          </w:p>
          <w:p w14:paraId="4D825875" w14:textId="77777777" w:rsidR="00A7732A" w:rsidRDefault="00A7732A" w:rsidP="00337BF1"/>
          <w:p w14:paraId="4D825877" w14:textId="15C27DDB" w:rsidR="00A7732A" w:rsidRPr="0018596E" w:rsidRDefault="00A7732A" w:rsidP="004733A9">
            <w:r>
              <w:t>Diálogos simultáneos y retroalimentación</w:t>
            </w:r>
          </w:p>
        </w:tc>
        <w:tc>
          <w:tcPr>
            <w:tcW w:w="2818" w:type="dxa"/>
          </w:tcPr>
          <w:p w14:paraId="4D825878" w14:textId="77777777" w:rsidR="00A7732A" w:rsidRDefault="00A7732A" w:rsidP="00337BF1">
            <w:r>
              <w:t>Lectura del tema de manera individual</w:t>
            </w:r>
          </w:p>
          <w:p w14:paraId="4D825879" w14:textId="77777777" w:rsidR="00A7732A" w:rsidRDefault="00A7732A" w:rsidP="00337BF1"/>
          <w:p w14:paraId="4D82587A" w14:textId="06179F5A" w:rsidR="00A7732A" w:rsidRDefault="00A7732A" w:rsidP="00337BF1">
            <w:r>
              <w:t xml:space="preserve">Presentación de resumen de lectura y un análisis, comentarios y </w:t>
            </w:r>
            <w:r w:rsidR="00FE5E3D">
              <w:t>críticas la</w:t>
            </w:r>
            <w:r>
              <w:t xml:space="preserve"> lectura de manera individual y grupal</w:t>
            </w:r>
          </w:p>
          <w:p w14:paraId="4D82587B" w14:textId="77777777" w:rsidR="00A7732A" w:rsidRDefault="00A7732A" w:rsidP="00337BF1"/>
          <w:p w14:paraId="4D82587C" w14:textId="77777777" w:rsidR="00A7732A" w:rsidRPr="0018596E" w:rsidRDefault="00A7732A" w:rsidP="00337BF1"/>
        </w:tc>
        <w:tc>
          <w:tcPr>
            <w:tcW w:w="1342" w:type="dxa"/>
            <w:tcBorders>
              <w:bottom w:val="single" w:sz="4" w:space="0" w:color="auto"/>
            </w:tcBorders>
          </w:tcPr>
          <w:p w14:paraId="4D82587D" w14:textId="77777777" w:rsidR="00A7732A" w:rsidRPr="00710CF8" w:rsidRDefault="00A7732A" w:rsidP="00337BF1">
            <w:r>
              <w:t>Aula TIC</w:t>
            </w:r>
          </w:p>
        </w:tc>
      </w:tr>
    </w:tbl>
    <w:p w14:paraId="4D82587F" w14:textId="77777777" w:rsidR="00A7732A" w:rsidRDefault="00A7732A" w:rsidP="00A7732A">
      <w:pPr>
        <w:spacing w:after="0" w:line="240" w:lineRule="auto"/>
        <w:ind w:left="142" w:right="277" w:hanging="142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77"/>
        <w:gridCol w:w="2470"/>
        <w:gridCol w:w="2037"/>
        <w:gridCol w:w="1693"/>
        <w:gridCol w:w="2090"/>
        <w:gridCol w:w="1809"/>
        <w:gridCol w:w="1640"/>
      </w:tblGrid>
      <w:tr w:rsidR="00A7732A" w:rsidRPr="00120D4C" w14:paraId="4D825885" w14:textId="77777777" w:rsidTr="00337BF1">
        <w:trPr>
          <w:trHeight w:val="225"/>
          <w:tblHeader/>
          <w:jc w:val="center"/>
        </w:trPr>
        <w:tc>
          <w:tcPr>
            <w:tcW w:w="2877" w:type="dxa"/>
            <w:vMerge w:val="restart"/>
            <w:shd w:val="clear" w:color="auto" w:fill="D9D9D9" w:themeFill="background1" w:themeFillShade="D9"/>
            <w:vAlign w:val="center"/>
          </w:tcPr>
          <w:p w14:paraId="4D825880" w14:textId="77777777" w:rsidR="00A7732A" w:rsidRPr="00FA1C99" w:rsidRDefault="00A7732A" w:rsidP="00337BF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8290" w:type="dxa"/>
            <w:gridSpan w:val="4"/>
            <w:shd w:val="clear" w:color="auto" w:fill="D9D9D9" w:themeFill="background1" w:themeFillShade="D9"/>
            <w:vAlign w:val="center"/>
          </w:tcPr>
          <w:p w14:paraId="4D825881" w14:textId="77777777" w:rsidR="00A7732A" w:rsidRPr="00FA1C99" w:rsidRDefault="00A7732A" w:rsidP="00337BF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1809" w:type="dxa"/>
            <w:vMerge w:val="restart"/>
            <w:shd w:val="clear" w:color="auto" w:fill="D9D9D9" w:themeFill="background1" w:themeFillShade="D9"/>
            <w:vAlign w:val="center"/>
          </w:tcPr>
          <w:p w14:paraId="4D825882" w14:textId="77777777" w:rsidR="00A7732A" w:rsidRPr="00FA1C99" w:rsidRDefault="00A7732A" w:rsidP="00337BF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D825883" w14:textId="77777777" w:rsidR="00A7732A" w:rsidRPr="00FA1C99" w:rsidRDefault="00A7732A" w:rsidP="00337BF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1640" w:type="dxa"/>
            <w:vMerge w:val="restart"/>
            <w:shd w:val="clear" w:color="auto" w:fill="D9D9D9" w:themeFill="background1" w:themeFillShade="D9"/>
            <w:vAlign w:val="center"/>
          </w:tcPr>
          <w:p w14:paraId="4D825884" w14:textId="77777777" w:rsidR="00A7732A" w:rsidRPr="00FA1C99" w:rsidRDefault="00A7732A" w:rsidP="00337BF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A7732A" w:rsidRPr="00120D4C" w14:paraId="4D82588D" w14:textId="77777777" w:rsidTr="00337BF1">
        <w:trPr>
          <w:trHeight w:val="136"/>
          <w:tblHeader/>
          <w:jc w:val="center"/>
        </w:trPr>
        <w:tc>
          <w:tcPr>
            <w:tcW w:w="2877" w:type="dxa"/>
            <w:vMerge/>
          </w:tcPr>
          <w:p w14:paraId="4D825886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70" w:type="dxa"/>
            <w:shd w:val="clear" w:color="auto" w:fill="D9D9D9" w:themeFill="background1" w:themeFillShade="D9"/>
            <w:vAlign w:val="center"/>
          </w:tcPr>
          <w:p w14:paraId="4D825887" w14:textId="77777777" w:rsidR="00A7732A" w:rsidRPr="00FA1C99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2037" w:type="dxa"/>
            <w:shd w:val="clear" w:color="auto" w:fill="D9D9D9" w:themeFill="background1" w:themeFillShade="D9"/>
            <w:vAlign w:val="center"/>
          </w:tcPr>
          <w:p w14:paraId="4D825888" w14:textId="77777777" w:rsidR="00A7732A" w:rsidRPr="00FA1C99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4D825889" w14:textId="77777777" w:rsidR="00A7732A" w:rsidRPr="00FA1C99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4D82588A" w14:textId="77777777" w:rsidR="00A7732A" w:rsidRPr="00FA1C99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1809" w:type="dxa"/>
            <w:vMerge/>
          </w:tcPr>
          <w:p w14:paraId="4D82588B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0" w:type="dxa"/>
            <w:vMerge/>
          </w:tcPr>
          <w:p w14:paraId="4D82588C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7732A" w:rsidRPr="007862E2" w14:paraId="4D8258AA" w14:textId="77777777" w:rsidTr="00337BF1">
        <w:trPr>
          <w:trHeight w:val="1134"/>
          <w:jc w:val="center"/>
        </w:trPr>
        <w:tc>
          <w:tcPr>
            <w:tcW w:w="2877" w:type="dxa"/>
          </w:tcPr>
          <w:p w14:paraId="4D82588E" w14:textId="77777777" w:rsidR="00A7732A" w:rsidRPr="007862E2" w:rsidRDefault="00A7732A" w:rsidP="00337BF1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806E24">
              <w:rPr>
                <w:szCs w:val="20"/>
              </w:rPr>
              <w:t>Comprender y comparar las bases de preparación de la información contable en el sector público y en el sector privado</w:t>
            </w:r>
          </w:p>
        </w:tc>
        <w:tc>
          <w:tcPr>
            <w:tcW w:w="2470" w:type="dxa"/>
          </w:tcPr>
          <w:p w14:paraId="4D82588F" w14:textId="77777777" w:rsidR="00A7732A" w:rsidRPr="007862E2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806E24">
              <w:rPr>
                <w:szCs w:val="20"/>
                <w:lang w:val="es-MX"/>
              </w:rPr>
              <w:t>Identifico, analizo y comparo las bases de preparación emitidas por la CONAC y sus similitudes y diferencias con las emitidas por el CINIF para la preparación y presentación de información financiera</w:t>
            </w:r>
          </w:p>
        </w:tc>
        <w:tc>
          <w:tcPr>
            <w:tcW w:w="2037" w:type="dxa"/>
          </w:tcPr>
          <w:p w14:paraId="4D825890" w14:textId="4C5F6D92" w:rsidR="00A7732A" w:rsidRDefault="003D6E90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3D6E90">
              <w:rPr>
                <w:szCs w:val="20"/>
              </w:rPr>
              <w:t>Cuestionario para la identificación de los momentos contables de los egresos e ingresos</w:t>
            </w:r>
          </w:p>
          <w:p w14:paraId="4D825891" w14:textId="7777777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893" w14:textId="19DCC2AC" w:rsidR="00A7732A" w:rsidRDefault="000C7167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C</w:t>
            </w:r>
            <w:r w:rsidRPr="000C7167">
              <w:rPr>
                <w:szCs w:val="20"/>
              </w:rPr>
              <w:t xml:space="preserve">uadro </w:t>
            </w:r>
            <w:r>
              <w:rPr>
                <w:szCs w:val="20"/>
              </w:rPr>
              <w:t>S</w:t>
            </w:r>
            <w:r w:rsidRPr="000C7167">
              <w:rPr>
                <w:szCs w:val="20"/>
              </w:rPr>
              <w:t xml:space="preserve">inóptico de la normativa que rige a los entes públicos en los temas del Marco conceptual y postulados </w:t>
            </w:r>
          </w:p>
          <w:p w14:paraId="4524F276" w14:textId="357678A0" w:rsidR="000C7167" w:rsidRDefault="000C7167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1CFE7136" w14:textId="21AAC586" w:rsidR="000C7167" w:rsidRDefault="000C7167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M</w:t>
            </w:r>
            <w:r w:rsidRPr="000C7167">
              <w:rPr>
                <w:szCs w:val="20"/>
              </w:rPr>
              <w:t>apa conceptual de los clasificadores y de la integración del plan de cuentas</w:t>
            </w:r>
          </w:p>
          <w:p w14:paraId="2F686106" w14:textId="525EF7A0" w:rsidR="002B1C94" w:rsidRDefault="002B1C94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204E83CD" w14:textId="6F7C44E9" w:rsidR="002B1C94" w:rsidRDefault="002B1C94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B1C94">
              <w:rPr>
                <w:szCs w:val="20"/>
              </w:rPr>
              <w:t xml:space="preserve">Documento de análisis de los documentos normativos emitidos por CONAC de Patrimonio, los </w:t>
            </w:r>
            <w:r w:rsidRPr="002B1C94">
              <w:rPr>
                <w:szCs w:val="20"/>
              </w:rPr>
              <w:lastRenderedPageBreak/>
              <w:t>capítulos que integran el manual de contabilidad y la integración de las cuentas públicas</w:t>
            </w:r>
          </w:p>
          <w:p w14:paraId="7F64D040" w14:textId="0F24A8B7" w:rsidR="000C7167" w:rsidRDefault="000C7167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0C6928EF" w14:textId="4785DDEA" w:rsidR="002B1C94" w:rsidRDefault="002B1C94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B1C94">
              <w:rPr>
                <w:szCs w:val="20"/>
              </w:rPr>
              <w:t>Tabla comparativa de los diferentes documentos normativos relativos a la transparencia de los entes públicos</w:t>
            </w:r>
          </w:p>
          <w:p w14:paraId="759F338B" w14:textId="77895E05" w:rsidR="00B61740" w:rsidRDefault="00B61740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5D7A45D8" w14:textId="77777777" w:rsidR="00B61740" w:rsidRDefault="00B61740" w:rsidP="00B617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Examen escrito del docente</w:t>
            </w:r>
          </w:p>
          <w:p w14:paraId="23BFD9E3" w14:textId="77777777" w:rsidR="002B1C94" w:rsidRPr="00806E24" w:rsidRDefault="002B1C94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894" w14:textId="7672E2BE" w:rsidR="00A7732A" w:rsidRPr="007862E2" w:rsidRDefault="00A7732A" w:rsidP="00095618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806E24">
              <w:rPr>
                <w:szCs w:val="20"/>
              </w:rPr>
              <w:t>E</w:t>
            </w:r>
            <w:r w:rsidR="00095618">
              <w:rPr>
                <w:szCs w:val="20"/>
              </w:rPr>
              <w:t>xamen</w:t>
            </w:r>
            <w:r w:rsidR="00AE7C59">
              <w:rPr>
                <w:szCs w:val="20"/>
              </w:rPr>
              <w:t xml:space="preserve"> Estandarizado</w:t>
            </w:r>
          </w:p>
        </w:tc>
        <w:tc>
          <w:tcPr>
            <w:tcW w:w="1693" w:type="dxa"/>
          </w:tcPr>
          <w:p w14:paraId="4D825895" w14:textId="65CF401C" w:rsidR="00A7732A" w:rsidRPr="00AE31FB" w:rsidRDefault="00B61740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lastRenderedPageBreak/>
              <w:t>1</w:t>
            </w:r>
            <w:r w:rsidR="00A7732A" w:rsidRPr="00AE31FB">
              <w:rPr>
                <w:i/>
                <w:szCs w:val="20"/>
              </w:rPr>
              <w:t>0%</w:t>
            </w:r>
          </w:p>
          <w:p w14:paraId="4D825896" w14:textId="77777777" w:rsidR="00A7732A" w:rsidRPr="00AE31FB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97" w14:textId="77777777" w:rsidR="00A7732A" w:rsidRPr="00AE31FB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98" w14:textId="77777777" w:rsidR="00A7732A" w:rsidRPr="00AE31FB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99" w14:textId="77777777" w:rsidR="00A7732A" w:rsidRPr="00AE31FB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9A" w14:textId="7777777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9B" w14:textId="7777777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9C" w14:textId="7777777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9D" w14:textId="48184E24" w:rsidR="00771B52" w:rsidRPr="00AE31FB" w:rsidRDefault="00B61740" w:rsidP="00771B52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</w:t>
            </w:r>
            <w:r w:rsidR="00771B52" w:rsidRPr="00AE31FB">
              <w:rPr>
                <w:i/>
                <w:szCs w:val="20"/>
              </w:rPr>
              <w:t>0%</w:t>
            </w:r>
          </w:p>
          <w:p w14:paraId="4D82589E" w14:textId="7777777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9F" w14:textId="7777777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A0" w14:textId="7777777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A1" w14:textId="7777777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A2" w14:textId="7777777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A3" w14:textId="77777777" w:rsidR="00A7732A" w:rsidRPr="00AE31FB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A4" w14:textId="77777777" w:rsidR="00A7732A" w:rsidRPr="00AE31FB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A5" w14:textId="4042F1EA" w:rsidR="00A7732A" w:rsidRDefault="00B61740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15</w:t>
            </w:r>
            <w:r w:rsidR="00A7732A" w:rsidRPr="00AE31FB">
              <w:rPr>
                <w:i/>
                <w:szCs w:val="20"/>
              </w:rPr>
              <w:t>%</w:t>
            </w:r>
          </w:p>
          <w:p w14:paraId="16739D75" w14:textId="7777777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127F2D43" w14:textId="77777777" w:rsidR="002B1C94" w:rsidRDefault="002B1C94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FDADE3C" w14:textId="77777777" w:rsidR="002B1C94" w:rsidRDefault="002B1C94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1BDC1AF5" w14:textId="77777777" w:rsidR="002B1C94" w:rsidRDefault="002B1C94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183B5C10" w14:textId="77777777" w:rsidR="002B1C94" w:rsidRDefault="002B1C94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D6C1B8D" w14:textId="77777777" w:rsidR="002B1C94" w:rsidRDefault="002B1C94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0DB5517" w14:textId="77777777" w:rsidR="002B1C94" w:rsidRDefault="002B1C94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09DB80AE" w14:textId="2CE1827D" w:rsidR="002B1C94" w:rsidRDefault="00B61740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15</w:t>
            </w:r>
            <w:r w:rsidR="002B1C94">
              <w:rPr>
                <w:i/>
                <w:szCs w:val="20"/>
              </w:rPr>
              <w:t>%</w:t>
            </w:r>
          </w:p>
          <w:p w14:paraId="02705705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33F76857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575FD02C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5CE93502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115802D8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42D1BBC1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01732E01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5442617B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26980CEF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35E349BA" w14:textId="5ADB5573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2B6A1078" w14:textId="77777777" w:rsidR="00B61740" w:rsidRDefault="00B61740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14F9B360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5894C9EB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6F8CF5F7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  <w:p w14:paraId="5A77D547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5B1F982F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30727EB3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6FD0D765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189930DC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7BC8DE58" w14:textId="77777777" w:rsidR="002B1C94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55992F70" w14:textId="77777777" w:rsidR="00B61740" w:rsidRDefault="00B61740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7B0F5EA3" w14:textId="77777777" w:rsidR="00B61740" w:rsidRDefault="00B61740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30%</w:t>
            </w:r>
          </w:p>
          <w:p w14:paraId="1CDEFE47" w14:textId="77777777" w:rsidR="00B61740" w:rsidRDefault="00B61740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389E4BA9" w14:textId="77777777" w:rsidR="00B61740" w:rsidRDefault="00B61740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4D8258A6" w14:textId="31CDA0CB" w:rsidR="002B1C94" w:rsidRPr="007862E2" w:rsidRDefault="002B1C94" w:rsidP="002B1C94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2090" w:type="dxa"/>
          </w:tcPr>
          <w:p w14:paraId="4D8258A7" w14:textId="64249B42" w:rsidR="00A7732A" w:rsidRPr="007862E2" w:rsidRDefault="00236D84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lastRenderedPageBreak/>
              <w:t>40</w:t>
            </w:r>
            <w:r w:rsidR="00A7732A">
              <w:rPr>
                <w:szCs w:val="20"/>
              </w:rPr>
              <w:t>%</w:t>
            </w:r>
          </w:p>
        </w:tc>
        <w:tc>
          <w:tcPr>
            <w:tcW w:w="1809" w:type="dxa"/>
          </w:tcPr>
          <w:p w14:paraId="4D8258A8" w14:textId="77777777" w:rsidR="00A7732A" w:rsidRPr="009440FD" w:rsidRDefault="00A7732A" w:rsidP="00337BF1">
            <w:r w:rsidRPr="009440FD">
              <w:t>1,2,3 y 4</w:t>
            </w:r>
          </w:p>
        </w:tc>
        <w:tc>
          <w:tcPr>
            <w:tcW w:w="1640" w:type="dxa"/>
          </w:tcPr>
          <w:p w14:paraId="4D8258A9" w14:textId="77777777" w:rsidR="00A7732A" w:rsidRDefault="00A7732A" w:rsidP="00337BF1">
            <w:r w:rsidRPr="009440FD">
              <w:t>Página web</w:t>
            </w:r>
          </w:p>
        </w:tc>
      </w:tr>
    </w:tbl>
    <w:p w14:paraId="4D8258AB" w14:textId="77777777" w:rsidR="00A7732A" w:rsidRDefault="00A7732A" w:rsidP="00A7732A">
      <w:pPr>
        <w:spacing w:after="0" w:line="240" w:lineRule="auto"/>
        <w:ind w:left="142" w:right="277" w:hanging="142"/>
      </w:pPr>
    </w:p>
    <w:p w14:paraId="4D8258B7" w14:textId="77777777" w:rsidR="00A7732A" w:rsidRDefault="00FF075F" w:rsidP="00A7732A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2971"/>
        <w:gridCol w:w="3748"/>
        <w:gridCol w:w="2692"/>
        <w:gridCol w:w="2818"/>
        <w:gridCol w:w="1342"/>
      </w:tblGrid>
      <w:tr w:rsidR="00A7732A" w:rsidRPr="00120D4C" w14:paraId="4D8258BF" w14:textId="77777777" w:rsidTr="00337BF1">
        <w:trPr>
          <w:trHeight w:val="234"/>
          <w:tblHeader/>
        </w:trPr>
        <w:tc>
          <w:tcPr>
            <w:tcW w:w="1045" w:type="dxa"/>
            <w:vMerge w:val="restart"/>
            <w:shd w:val="clear" w:color="auto" w:fill="D9D9D9" w:themeFill="background1" w:themeFillShade="D9"/>
            <w:vAlign w:val="center"/>
          </w:tcPr>
          <w:p w14:paraId="4D8258B8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2971" w:type="dxa"/>
            <w:vMerge w:val="restart"/>
            <w:shd w:val="clear" w:color="auto" w:fill="D9D9D9" w:themeFill="background1" w:themeFillShade="D9"/>
            <w:vAlign w:val="center"/>
          </w:tcPr>
          <w:p w14:paraId="4D8258B9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3748" w:type="dxa"/>
            <w:vMerge w:val="restart"/>
            <w:shd w:val="clear" w:color="auto" w:fill="D9D9D9" w:themeFill="background1" w:themeFillShade="D9"/>
            <w:vAlign w:val="center"/>
          </w:tcPr>
          <w:p w14:paraId="4D8258BA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5510" w:type="dxa"/>
            <w:gridSpan w:val="2"/>
            <w:shd w:val="clear" w:color="auto" w:fill="D9D9D9" w:themeFill="background1" w:themeFillShade="D9"/>
            <w:vAlign w:val="center"/>
          </w:tcPr>
          <w:p w14:paraId="4D8258BB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1342" w:type="dxa"/>
            <w:vMerge w:val="restart"/>
            <w:shd w:val="clear" w:color="auto" w:fill="D9D9D9" w:themeFill="background1" w:themeFillShade="D9"/>
            <w:vAlign w:val="center"/>
          </w:tcPr>
          <w:p w14:paraId="4D8258BC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D8258BD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D8258BE" w14:textId="77777777" w:rsidR="00A7732A" w:rsidRPr="007862E2" w:rsidRDefault="00A7732A" w:rsidP="00337BF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A7732A" w:rsidRPr="00120D4C" w14:paraId="4D8258C6" w14:textId="77777777" w:rsidTr="00337BF1">
        <w:trPr>
          <w:trHeight w:val="150"/>
          <w:tblHeader/>
        </w:trPr>
        <w:tc>
          <w:tcPr>
            <w:tcW w:w="1045" w:type="dxa"/>
            <w:vMerge/>
          </w:tcPr>
          <w:p w14:paraId="4D8258C0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71" w:type="dxa"/>
            <w:vMerge/>
          </w:tcPr>
          <w:p w14:paraId="4D8258C1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748" w:type="dxa"/>
            <w:vMerge/>
          </w:tcPr>
          <w:p w14:paraId="4D8258C2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D9D9D9" w:themeFill="background1" w:themeFillShade="D9"/>
            <w:vAlign w:val="center"/>
          </w:tcPr>
          <w:p w14:paraId="4D8258C3" w14:textId="77777777" w:rsidR="00A7732A" w:rsidRPr="007862E2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2818" w:type="dxa"/>
            <w:shd w:val="clear" w:color="auto" w:fill="D9D9D9" w:themeFill="background1" w:themeFillShade="D9"/>
            <w:vAlign w:val="center"/>
          </w:tcPr>
          <w:p w14:paraId="4D8258C4" w14:textId="77777777" w:rsidR="00A7732A" w:rsidRPr="007862E2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1342" w:type="dxa"/>
            <w:vMerge/>
            <w:tcBorders>
              <w:bottom w:val="single" w:sz="4" w:space="0" w:color="auto"/>
            </w:tcBorders>
          </w:tcPr>
          <w:p w14:paraId="4D8258C5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7732A" w:rsidRPr="00120D4C" w14:paraId="4D8258CF" w14:textId="77777777" w:rsidTr="00337BF1">
        <w:trPr>
          <w:trHeight w:val="1134"/>
        </w:trPr>
        <w:tc>
          <w:tcPr>
            <w:tcW w:w="1045" w:type="dxa"/>
          </w:tcPr>
          <w:p w14:paraId="4D8258C7" w14:textId="77777777" w:rsidR="00A7732A" w:rsidRPr="00710CF8" w:rsidRDefault="00A7732A" w:rsidP="00337BF1">
            <w:r>
              <w:t>4</w:t>
            </w:r>
          </w:p>
        </w:tc>
        <w:tc>
          <w:tcPr>
            <w:tcW w:w="2971" w:type="dxa"/>
          </w:tcPr>
          <w:p w14:paraId="4D8258C8" w14:textId="77777777" w:rsidR="00A7732A" w:rsidRPr="00A1753A" w:rsidRDefault="00A7732A" w:rsidP="00337BF1">
            <w:r w:rsidRPr="00806E24">
              <w:t>Aplicación práctica de las disposiciones legales y contables para el registro y emisión de información financiera</w:t>
            </w:r>
          </w:p>
        </w:tc>
        <w:tc>
          <w:tcPr>
            <w:tcW w:w="3748" w:type="dxa"/>
          </w:tcPr>
          <w:p w14:paraId="4D8258C9" w14:textId="77777777" w:rsidR="00A7732A" w:rsidRDefault="00A7732A" w:rsidP="00337BF1">
            <w:r>
              <w:t>Registro de operaciones contables</w:t>
            </w:r>
          </w:p>
          <w:p w14:paraId="4D8258CA" w14:textId="77777777" w:rsidR="00A7732A" w:rsidRDefault="00A7732A" w:rsidP="00337BF1">
            <w:r>
              <w:t>Elaboración de estados financieros y sus notas</w:t>
            </w:r>
          </w:p>
          <w:p w14:paraId="4D8258CB" w14:textId="77777777" w:rsidR="00A7732A" w:rsidRPr="00A1753A" w:rsidRDefault="00A7732A" w:rsidP="00337BF1">
            <w:r>
              <w:t>Aplicación de software de sistema contable</w:t>
            </w:r>
          </w:p>
        </w:tc>
        <w:tc>
          <w:tcPr>
            <w:tcW w:w="2692" w:type="dxa"/>
          </w:tcPr>
          <w:p w14:paraId="4D8258CC" w14:textId="77777777" w:rsidR="00A7732A" w:rsidRPr="00A1753A" w:rsidRDefault="00A7732A" w:rsidP="00337BF1"/>
        </w:tc>
        <w:tc>
          <w:tcPr>
            <w:tcW w:w="2818" w:type="dxa"/>
          </w:tcPr>
          <w:p w14:paraId="4D8258CD" w14:textId="77777777" w:rsidR="00A7732A" w:rsidRPr="00A1753A" w:rsidRDefault="00A7732A" w:rsidP="00337BF1">
            <w:r w:rsidRPr="00806E24">
              <w:t>Realización de prácticas</w:t>
            </w: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14:paraId="4D8258CE" w14:textId="77777777" w:rsidR="00A7732A" w:rsidRPr="00710CF8" w:rsidRDefault="00A7732A" w:rsidP="00337BF1">
            <w:r>
              <w:t>Aula TIC</w:t>
            </w:r>
          </w:p>
        </w:tc>
      </w:tr>
    </w:tbl>
    <w:p w14:paraId="4D8258D0" w14:textId="77777777" w:rsidR="00A7732A" w:rsidRDefault="00A7732A" w:rsidP="00A7732A">
      <w:pPr>
        <w:spacing w:after="0" w:line="240" w:lineRule="auto"/>
        <w:ind w:left="142" w:right="277" w:hanging="142"/>
      </w:pPr>
    </w:p>
    <w:p w14:paraId="4D8258D1" w14:textId="77777777" w:rsidR="00A7732A" w:rsidRDefault="00A7732A" w:rsidP="00A7732A">
      <w:pPr>
        <w:spacing w:after="0" w:line="240" w:lineRule="auto"/>
        <w:ind w:left="142" w:right="277" w:hanging="142"/>
      </w:pPr>
    </w:p>
    <w:p w14:paraId="4D8258D2" w14:textId="77777777" w:rsidR="00A7732A" w:rsidRDefault="00A7732A" w:rsidP="00A7732A">
      <w:pPr>
        <w:spacing w:after="0" w:line="240" w:lineRule="auto"/>
        <w:ind w:left="142" w:right="277" w:hanging="142"/>
      </w:pPr>
    </w:p>
    <w:p w14:paraId="4D8258D3" w14:textId="77777777" w:rsidR="00A7732A" w:rsidRDefault="00A7732A" w:rsidP="00A7732A">
      <w:pPr>
        <w:spacing w:after="0" w:line="240" w:lineRule="auto"/>
        <w:ind w:left="142" w:right="277" w:hanging="142"/>
      </w:pPr>
    </w:p>
    <w:p w14:paraId="4D8258D7" w14:textId="6AC3864B" w:rsidR="00061D8A" w:rsidRDefault="00061D8A">
      <w:pPr>
        <w:spacing w:after="0" w:line="240" w:lineRule="auto"/>
      </w:pPr>
      <w:r>
        <w:br w:type="page"/>
      </w:r>
    </w:p>
    <w:p w14:paraId="4D8258DF" w14:textId="77777777" w:rsidR="00A7732A" w:rsidRDefault="00A7732A" w:rsidP="00A7732A">
      <w:pPr>
        <w:spacing w:after="0" w:line="240" w:lineRule="auto"/>
        <w:ind w:left="142" w:right="277" w:hanging="142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77"/>
        <w:gridCol w:w="2470"/>
        <w:gridCol w:w="2037"/>
        <w:gridCol w:w="1693"/>
        <w:gridCol w:w="2090"/>
        <w:gridCol w:w="1809"/>
        <w:gridCol w:w="1640"/>
      </w:tblGrid>
      <w:tr w:rsidR="00A7732A" w:rsidRPr="00120D4C" w14:paraId="4D8258E5" w14:textId="77777777" w:rsidTr="00337BF1">
        <w:trPr>
          <w:trHeight w:val="225"/>
          <w:tblHeader/>
          <w:jc w:val="center"/>
        </w:trPr>
        <w:tc>
          <w:tcPr>
            <w:tcW w:w="2877" w:type="dxa"/>
            <w:vMerge w:val="restart"/>
            <w:shd w:val="clear" w:color="auto" w:fill="D9D9D9" w:themeFill="background1" w:themeFillShade="D9"/>
            <w:vAlign w:val="center"/>
          </w:tcPr>
          <w:p w14:paraId="4D8258E0" w14:textId="77777777" w:rsidR="00A7732A" w:rsidRPr="00FA1C99" w:rsidRDefault="00A7732A" w:rsidP="00337BF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8290" w:type="dxa"/>
            <w:gridSpan w:val="4"/>
            <w:shd w:val="clear" w:color="auto" w:fill="D9D9D9" w:themeFill="background1" w:themeFillShade="D9"/>
            <w:vAlign w:val="center"/>
          </w:tcPr>
          <w:p w14:paraId="4D8258E1" w14:textId="77777777" w:rsidR="00A7732A" w:rsidRPr="00FA1C99" w:rsidRDefault="00A7732A" w:rsidP="00337BF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1809" w:type="dxa"/>
            <w:vMerge w:val="restart"/>
            <w:shd w:val="clear" w:color="auto" w:fill="D9D9D9" w:themeFill="background1" w:themeFillShade="D9"/>
            <w:vAlign w:val="center"/>
          </w:tcPr>
          <w:p w14:paraId="4D8258E2" w14:textId="77777777" w:rsidR="00A7732A" w:rsidRPr="00FA1C99" w:rsidRDefault="00A7732A" w:rsidP="00337BF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D8258E3" w14:textId="77777777" w:rsidR="00A7732A" w:rsidRPr="00FA1C99" w:rsidRDefault="00A7732A" w:rsidP="00337BF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1640" w:type="dxa"/>
            <w:vMerge w:val="restart"/>
            <w:shd w:val="clear" w:color="auto" w:fill="D9D9D9" w:themeFill="background1" w:themeFillShade="D9"/>
            <w:vAlign w:val="center"/>
          </w:tcPr>
          <w:p w14:paraId="4D8258E4" w14:textId="77777777" w:rsidR="00A7732A" w:rsidRPr="00FA1C99" w:rsidRDefault="00A7732A" w:rsidP="00337BF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A7732A" w:rsidRPr="00120D4C" w14:paraId="4D8258ED" w14:textId="77777777" w:rsidTr="00337BF1">
        <w:trPr>
          <w:trHeight w:val="136"/>
          <w:tblHeader/>
          <w:jc w:val="center"/>
        </w:trPr>
        <w:tc>
          <w:tcPr>
            <w:tcW w:w="2877" w:type="dxa"/>
            <w:vMerge/>
          </w:tcPr>
          <w:p w14:paraId="4D8258E6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70" w:type="dxa"/>
            <w:shd w:val="clear" w:color="auto" w:fill="D9D9D9" w:themeFill="background1" w:themeFillShade="D9"/>
            <w:vAlign w:val="center"/>
          </w:tcPr>
          <w:p w14:paraId="4D8258E7" w14:textId="77777777" w:rsidR="00A7732A" w:rsidRPr="00FA1C99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2037" w:type="dxa"/>
            <w:shd w:val="clear" w:color="auto" w:fill="D9D9D9" w:themeFill="background1" w:themeFillShade="D9"/>
            <w:vAlign w:val="center"/>
          </w:tcPr>
          <w:p w14:paraId="4D8258E8" w14:textId="77777777" w:rsidR="00A7732A" w:rsidRPr="00FA1C99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4D8258E9" w14:textId="77777777" w:rsidR="00A7732A" w:rsidRPr="00FA1C99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4D8258EA" w14:textId="77777777" w:rsidR="00A7732A" w:rsidRPr="00FA1C99" w:rsidRDefault="00A7732A" w:rsidP="00337BF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1809" w:type="dxa"/>
            <w:vMerge/>
          </w:tcPr>
          <w:p w14:paraId="4D8258EB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0" w:type="dxa"/>
            <w:vMerge/>
          </w:tcPr>
          <w:p w14:paraId="4D8258EC" w14:textId="77777777" w:rsidR="00A7732A" w:rsidRPr="00120D4C" w:rsidRDefault="00A7732A" w:rsidP="00337BF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7732A" w:rsidRPr="007862E2" w14:paraId="4D825912" w14:textId="77777777" w:rsidTr="00337BF1">
        <w:trPr>
          <w:trHeight w:val="1134"/>
          <w:jc w:val="center"/>
        </w:trPr>
        <w:tc>
          <w:tcPr>
            <w:tcW w:w="2877" w:type="dxa"/>
          </w:tcPr>
          <w:p w14:paraId="4D8258EE" w14:textId="77777777" w:rsidR="00A7732A" w:rsidRPr="007862E2" w:rsidRDefault="00A7732A" w:rsidP="00337BF1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806E24">
              <w:rPr>
                <w:szCs w:val="20"/>
              </w:rPr>
              <w:t>Aplicación práctica de las disposiciones legales y contables para el registro y emisión de información financiera</w:t>
            </w:r>
          </w:p>
        </w:tc>
        <w:tc>
          <w:tcPr>
            <w:tcW w:w="2470" w:type="dxa"/>
          </w:tcPr>
          <w:p w14:paraId="4D8258EF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806E24">
              <w:rPr>
                <w:szCs w:val="20"/>
                <w:lang w:val="es-MX"/>
              </w:rPr>
              <w:t>Presentación de casos prácticos para la aplicación del marco legal y conceptual de la contabilidad gubernamental en su ámbito federal, estatal y municipal.</w:t>
            </w:r>
          </w:p>
          <w:p w14:paraId="4D8258F0" w14:textId="77777777" w:rsidR="00A7732A" w:rsidRPr="007862E2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806E24">
              <w:rPr>
                <w:szCs w:val="20"/>
                <w:lang w:val="es-MX"/>
              </w:rPr>
              <w:t>Utilizo software diseñado para elaborar información financiera con base a los requerimientos</w:t>
            </w:r>
          </w:p>
        </w:tc>
        <w:tc>
          <w:tcPr>
            <w:tcW w:w="2037" w:type="dxa"/>
          </w:tcPr>
          <w:p w14:paraId="4D8258F1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806E24">
              <w:rPr>
                <w:szCs w:val="20"/>
              </w:rPr>
              <w:t>Presentación de registro los contables de las operaciones de una entidad del sector gubernamental.</w:t>
            </w:r>
          </w:p>
          <w:p w14:paraId="4D8258F2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8F3" w14:textId="3183C270" w:rsidR="00A7732A" w:rsidRDefault="003A2D72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3A2D72">
              <w:rPr>
                <w:szCs w:val="20"/>
              </w:rPr>
              <w:t xml:space="preserve">Documento de análisis comparativo del sector público y del sector privado respecto a </w:t>
            </w:r>
            <w:r>
              <w:rPr>
                <w:szCs w:val="20"/>
              </w:rPr>
              <w:t>sus estados financieros</w:t>
            </w:r>
          </w:p>
          <w:p w14:paraId="26C6FFC2" w14:textId="3B4E6A60" w:rsidR="00061D8A" w:rsidRDefault="00061D8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0B26F461" w14:textId="77777777" w:rsidR="00061D8A" w:rsidRDefault="00061D8A" w:rsidP="00061D8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Examen escrito del docente</w:t>
            </w:r>
          </w:p>
          <w:p w14:paraId="4D8258F4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8F5" w14:textId="521046FA" w:rsidR="00A7732A" w:rsidRPr="00806E24" w:rsidRDefault="00847839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Examen Estandarizado</w:t>
            </w:r>
          </w:p>
          <w:p w14:paraId="4D8258F6" w14:textId="77777777" w:rsidR="00A7732A" w:rsidRPr="007862E2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693" w:type="dxa"/>
          </w:tcPr>
          <w:p w14:paraId="4D8258F7" w14:textId="6EED75CE" w:rsidR="00A7732A" w:rsidRPr="00806E24" w:rsidRDefault="00663936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25</w:t>
            </w:r>
            <w:r w:rsidR="00A7732A" w:rsidRPr="00806E24">
              <w:rPr>
                <w:i/>
                <w:szCs w:val="20"/>
              </w:rPr>
              <w:t>%</w:t>
            </w:r>
          </w:p>
          <w:p w14:paraId="4D8258F8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F9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FA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FB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FC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8FF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900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901" w14:textId="2C1E9D18" w:rsidR="00A7732A" w:rsidRPr="00806E24" w:rsidRDefault="00061D8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663936">
              <w:rPr>
                <w:i/>
                <w:szCs w:val="20"/>
              </w:rPr>
              <w:t>5</w:t>
            </w:r>
            <w:r w:rsidR="00A7732A" w:rsidRPr="00806E24">
              <w:rPr>
                <w:i/>
                <w:szCs w:val="20"/>
              </w:rPr>
              <w:t>%</w:t>
            </w:r>
          </w:p>
          <w:p w14:paraId="4D825902" w14:textId="49EFAF27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0B1F50D9" w14:textId="4B6D5AF7" w:rsidR="00061D8A" w:rsidRDefault="00061D8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D47902B" w14:textId="77777777" w:rsidR="00061D8A" w:rsidRPr="00806E24" w:rsidRDefault="00061D8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903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904" w14:textId="557FCF98" w:rsidR="00A7732A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34BCDD7" w14:textId="2E247FDB" w:rsidR="00847839" w:rsidRDefault="00847839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EC8A451" w14:textId="77777777" w:rsidR="00847839" w:rsidRPr="00806E24" w:rsidRDefault="00847839" w:rsidP="00847839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4D825905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6678BEBD" w14:textId="77777777" w:rsidR="00061D8A" w:rsidRDefault="00061D8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30%</w:t>
            </w:r>
          </w:p>
          <w:p w14:paraId="75C64F96" w14:textId="77777777" w:rsidR="00061D8A" w:rsidRDefault="00061D8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094E241B" w14:textId="77777777" w:rsidR="00061D8A" w:rsidRDefault="00061D8A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825906" w14:textId="53E813D8" w:rsidR="00A7732A" w:rsidRPr="007862E2" w:rsidRDefault="00847839" w:rsidP="00337BF1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</w:t>
            </w:r>
            <w:r w:rsidR="00A7732A" w:rsidRPr="00806E24">
              <w:rPr>
                <w:i/>
                <w:szCs w:val="20"/>
              </w:rPr>
              <w:t>0%</w:t>
            </w:r>
          </w:p>
        </w:tc>
        <w:tc>
          <w:tcPr>
            <w:tcW w:w="2090" w:type="dxa"/>
          </w:tcPr>
          <w:p w14:paraId="4D825907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908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909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90A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90B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90C" w14:textId="77777777" w:rsidR="00A7732A" w:rsidRPr="00806E24" w:rsidRDefault="00A7732A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D82590D" w14:textId="693925E4" w:rsidR="00A7732A" w:rsidRPr="007862E2" w:rsidRDefault="00236D84" w:rsidP="00337BF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3</w:t>
            </w:r>
            <w:r w:rsidR="00A7732A" w:rsidRPr="00806E24">
              <w:rPr>
                <w:szCs w:val="20"/>
              </w:rPr>
              <w:t>0%</w:t>
            </w:r>
          </w:p>
        </w:tc>
        <w:tc>
          <w:tcPr>
            <w:tcW w:w="1809" w:type="dxa"/>
          </w:tcPr>
          <w:p w14:paraId="4D82590E" w14:textId="77777777" w:rsidR="00A7732A" w:rsidRPr="009440FD" w:rsidRDefault="00A7732A" w:rsidP="00337BF1"/>
        </w:tc>
        <w:tc>
          <w:tcPr>
            <w:tcW w:w="1640" w:type="dxa"/>
          </w:tcPr>
          <w:p w14:paraId="4D82590F" w14:textId="77777777" w:rsidR="00A7732A" w:rsidRDefault="00A7732A" w:rsidP="00337BF1">
            <w:r>
              <w:t xml:space="preserve">Software de contabilidad </w:t>
            </w:r>
          </w:p>
          <w:p w14:paraId="4D825910" w14:textId="77777777" w:rsidR="00A7732A" w:rsidRDefault="00A7732A" w:rsidP="00337BF1"/>
          <w:p w14:paraId="4D825911" w14:textId="77777777" w:rsidR="00A7732A" w:rsidRDefault="00A7732A" w:rsidP="00337BF1">
            <w:r>
              <w:t>Pizarrón</w:t>
            </w:r>
          </w:p>
        </w:tc>
      </w:tr>
    </w:tbl>
    <w:p w14:paraId="4D825913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4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5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6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7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8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9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A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B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C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D" w14:textId="77777777" w:rsidR="00A7732A" w:rsidRDefault="00A7732A" w:rsidP="00A7732A">
      <w:pPr>
        <w:spacing w:after="0" w:line="240" w:lineRule="auto"/>
        <w:ind w:left="142" w:right="277" w:hanging="142"/>
      </w:pPr>
    </w:p>
    <w:p w14:paraId="4D82591E" w14:textId="77777777" w:rsidR="00A7732A" w:rsidRPr="00120D4C" w:rsidRDefault="00A7732A" w:rsidP="00A7732A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4D825920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D82591F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4D82592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D825921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4D825928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4D825923" w14:textId="77777777" w:rsidR="00A7732A" w:rsidRPr="00731A66" w:rsidRDefault="00FB71E4" w:rsidP="00A7732A">
            <w:pPr>
              <w:pStyle w:val="ecmsonormal"/>
              <w:numPr>
                <w:ilvl w:val="0"/>
                <w:numId w:val="8"/>
              </w:numPr>
              <w:tabs>
                <w:tab w:val="left" w:pos="1920"/>
              </w:tabs>
              <w:ind w:right="277"/>
              <w:rPr>
                <w:rFonts w:ascii="Aller" w:hAnsi="Aller"/>
                <w:b w:val="0"/>
                <w:bCs w:val="0"/>
                <w:sz w:val="20"/>
                <w:szCs w:val="20"/>
              </w:rPr>
            </w:pPr>
            <w:hyperlink r:id="rId8" w:history="1">
              <w:r w:rsidR="00A7732A" w:rsidRPr="00731A66">
                <w:rPr>
                  <w:rStyle w:val="Hipervnculo"/>
                  <w:rFonts w:ascii="Aller" w:hAnsi="Aller"/>
                  <w:b w:val="0"/>
                  <w:bCs w:val="0"/>
                  <w:sz w:val="20"/>
                  <w:szCs w:val="20"/>
                </w:rPr>
                <w:t>www.conac.gob.mx</w:t>
              </w:r>
            </w:hyperlink>
          </w:p>
          <w:p w14:paraId="4D825924" w14:textId="77777777" w:rsidR="00A7732A" w:rsidRPr="00731A66" w:rsidRDefault="00FB71E4" w:rsidP="00A7732A">
            <w:pPr>
              <w:pStyle w:val="ecmsonormal"/>
              <w:numPr>
                <w:ilvl w:val="0"/>
                <w:numId w:val="8"/>
              </w:numPr>
              <w:tabs>
                <w:tab w:val="left" w:pos="1920"/>
              </w:tabs>
              <w:ind w:right="277"/>
              <w:rPr>
                <w:rFonts w:ascii="Aller" w:hAnsi="Aller"/>
                <w:b w:val="0"/>
                <w:bCs w:val="0"/>
                <w:sz w:val="20"/>
                <w:szCs w:val="20"/>
              </w:rPr>
            </w:pPr>
            <w:hyperlink r:id="rId9" w:history="1">
              <w:r w:rsidR="00A7732A" w:rsidRPr="00731A66">
                <w:rPr>
                  <w:rStyle w:val="Hipervnculo"/>
                  <w:rFonts w:ascii="Aller" w:hAnsi="Aller"/>
                  <w:b w:val="0"/>
                  <w:bCs w:val="0"/>
                  <w:sz w:val="20"/>
                  <w:szCs w:val="20"/>
                </w:rPr>
                <w:t>www.congreso.gob.mx</w:t>
              </w:r>
            </w:hyperlink>
          </w:p>
          <w:p w14:paraId="4D825925" w14:textId="77777777" w:rsidR="00A7732A" w:rsidRDefault="00FB71E4" w:rsidP="00A7732A">
            <w:pPr>
              <w:pStyle w:val="ecmsonormal"/>
              <w:numPr>
                <w:ilvl w:val="0"/>
                <w:numId w:val="8"/>
              </w:numPr>
              <w:tabs>
                <w:tab w:val="left" w:pos="1920"/>
              </w:tabs>
              <w:ind w:right="277"/>
              <w:rPr>
                <w:rFonts w:ascii="Aller" w:hAnsi="Aller"/>
                <w:b w:val="0"/>
                <w:bCs w:val="0"/>
                <w:sz w:val="20"/>
                <w:szCs w:val="20"/>
              </w:rPr>
            </w:pPr>
            <w:hyperlink r:id="rId10" w:history="1">
              <w:r w:rsidR="00A7732A" w:rsidRPr="00731A66">
                <w:rPr>
                  <w:rStyle w:val="Hipervnculo"/>
                  <w:rFonts w:ascii="Aller" w:hAnsi="Aller"/>
                  <w:b w:val="0"/>
                  <w:bCs w:val="0"/>
                  <w:sz w:val="20"/>
                  <w:szCs w:val="20"/>
                </w:rPr>
                <w:t>www.congresocam.gob.mx</w:t>
              </w:r>
            </w:hyperlink>
          </w:p>
          <w:p w14:paraId="4D825926" w14:textId="77777777" w:rsidR="00A7732A" w:rsidRPr="005A6D99" w:rsidRDefault="00A7732A" w:rsidP="00A7732A">
            <w:pPr>
              <w:pStyle w:val="ecmsonormal"/>
              <w:numPr>
                <w:ilvl w:val="0"/>
                <w:numId w:val="8"/>
              </w:numPr>
              <w:tabs>
                <w:tab w:val="left" w:pos="1920"/>
              </w:tabs>
              <w:ind w:right="277"/>
              <w:rPr>
                <w:rStyle w:val="Hipervnculo"/>
                <w:rFonts w:ascii="Aller" w:hAnsi="Aller"/>
                <w:b w:val="0"/>
                <w:sz w:val="20"/>
              </w:rPr>
            </w:pPr>
            <w:r w:rsidRPr="005A6D99">
              <w:rPr>
                <w:rStyle w:val="Hipervnculo"/>
                <w:rFonts w:ascii="Aller" w:hAnsi="Aller"/>
                <w:b w:val="0"/>
                <w:sz w:val="20"/>
              </w:rPr>
              <w:t>www.cipacam.campeche.gob.mx</w:t>
            </w:r>
          </w:p>
          <w:p w14:paraId="4D825927" w14:textId="77777777" w:rsidR="00A518EB" w:rsidRPr="00A518EB" w:rsidRDefault="00A518EB" w:rsidP="00A518EB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7862E2" w:rsidRPr="00120D4C" w14:paraId="4D82592A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D825929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4D82592C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D82592B" w14:textId="77777777" w:rsidR="00A518EB" w:rsidRPr="00A518EB" w:rsidRDefault="00A518E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4D82592D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4D825931" w14:textId="77777777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4D82592E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4D82592F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4D825930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A7732A" w:rsidRPr="00120D4C" w14:paraId="4D825935" w14:textId="77777777" w:rsidTr="00075E16">
        <w:trPr>
          <w:trHeight w:val="266"/>
        </w:trPr>
        <w:tc>
          <w:tcPr>
            <w:tcW w:w="1314" w:type="pct"/>
          </w:tcPr>
          <w:p w14:paraId="4D825932" w14:textId="77777777" w:rsidR="00A7732A" w:rsidRPr="00120D4C" w:rsidRDefault="00A7732A" w:rsidP="00A7732A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4D825933" w14:textId="77777777" w:rsidR="00A7732A" w:rsidRPr="00B413C3" w:rsidRDefault="00A7732A" w:rsidP="00A7732A">
            <w:r w:rsidRPr="00B413C3">
              <w:t>Primer parcial</w:t>
            </w:r>
          </w:p>
        </w:tc>
        <w:tc>
          <w:tcPr>
            <w:tcW w:w="1686" w:type="pct"/>
          </w:tcPr>
          <w:p w14:paraId="4D825934" w14:textId="77777777" w:rsidR="00A7732A" w:rsidRPr="00B413C3" w:rsidRDefault="00A7732A" w:rsidP="00A7732A">
            <w:r w:rsidRPr="00B413C3">
              <w:t>30%</w:t>
            </w:r>
          </w:p>
        </w:tc>
      </w:tr>
      <w:tr w:rsidR="00A7732A" w:rsidRPr="00120D4C" w14:paraId="4D825939" w14:textId="77777777" w:rsidTr="00075E16">
        <w:trPr>
          <w:trHeight w:val="282"/>
        </w:trPr>
        <w:tc>
          <w:tcPr>
            <w:tcW w:w="1314" w:type="pct"/>
          </w:tcPr>
          <w:p w14:paraId="4D825936" w14:textId="77777777" w:rsidR="00A7732A" w:rsidRPr="00120D4C" w:rsidRDefault="00A7732A" w:rsidP="00A7732A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4D825937" w14:textId="77777777" w:rsidR="00A7732A" w:rsidRPr="00B413C3" w:rsidRDefault="00A7732A" w:rsidP="00A7732A">
            <w:r w:rsidRPr="00B413C3">
              <w:t>Segundo parcial</w:t>
            </w:r>
          </w:p>
        </w:tc>
        <w:tc>
          <w:tcPr>
            <w:tcW w:w="1686" w:type="pct"/>
          </w:tcPr>
          <w:p w14:paraId="4D825938" w14:textId="3D6BFAA5" w:rsidR="00A7732A" w:rsidRPr="00B413C3" w:rsidRDefault="00F80DC2" w:rsidP="00A7732A">
            <w:r>
              <w:t>4</w:t>
            </w:r>
            <w:r w:rsidR="00A7732A" w:rsidRPr="00B413C3">
              <w:t>0%</w:t>
            </w:r>
          </w:p>
        </w:tc>
      </w:tr>
      <w:tr w:rsidR="00A7732A" w:rsidRPr="00120D4C" w14:paraId="4D82593D" w14:textId="77777777" w:rsidTr="00075E16">
        <w:trPr>
          <w:trHeight w:val="282"/>
        </w:trPr>
        <w:tc>
          <w:tcPr>
            <w:tcW w:w="1314" w:type="pct"/>
          </w:tcPr>
          <w:p w14:paraId="4D82593A" w14:textId="77777777" w:rsidR="00A7732A" w:rsidRPr="00120D4C" w:rsidRDefault="00A7732A" w:rsidP="00A7732A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4D82593B" w14:textId="77777777" w:rsidR="00A7732A" w:rsidRPr="00B413C3" w:rsidRDefault="00A7732A" w:rsidP="00A7732A">
            <w:r w:rsidRPr="00B413C3">
              <w:t>Segundo parcial</w:t>
            </w:r>
          </w:p>
        </w:tc>
        <w:tc>
          <w:tcPr>
            <w:tcW w:w="1686" w:type="pct"/>
          </w:tcPr>
          <w:p w14:paraId="4D82593C" w14:textId="02EB3C1C" w:rsidR="00A7732A" w:rsidRDefault="00F80DC2" w:rsidP="00A7732A">
            <w:r>
              <w:t>3</w:t>
            </w:r>
            <w:r w:rsidR="00A7732A" w:rsidRPr="00B413C3">
              <w:t>0%</w:t>
            </w:r>
          </w:p>
        </w:tc>
      </w:tr>
    </w:tbl>
    <w:p w14:paraId="4D82593E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4D825940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D82593F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A7732A" w:rsidRPr="00120D4C" w14:paraId="4D825945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D825941" w14:textId="77777777" w:rsidR="00A7732A" w:rsidRPr="00E43154" w:rsidRDefault="00A7732A" w:rsidP="00A7732A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 w:rsidRPr="00806E2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Contador Público, Licenciatura en Contaduría o equivalentes con estudios de maestría.</w:t>
            </w:r>
          </w:p>
          <w:p w14:paraId="4D825942" w14:textId="77777777" w:rsidR="00A7732A" w:rsidRPr="00E43154" w:rsidRDefault="00A7732A" w:rsidP="00A7732A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  <w:r w:rsidRPr="00806E2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Encontrarse en el ejercicio de la profesión en el sector público mínimo 3 años.</w:t>
            </w:r>
          </w:p>
          <w:p w14:paraId="4D825943" w14:textId="77777777" w:rsidR="00A7732A" w:rsidRPr="00E43154" w:rsidRDefault="00A7732A" w:rsidP="00A7732A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Pr="00806E2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Actividad docente frente a grupo mínimo de dos años, instrucción centrada en el modelo de aprendizaje por competencia</w:t>
            </w:r>
          </w:p>
          <w:p w14:paraId="4D825944" w14:textId="77777777" w:rsidR="00A7732A" w:rsidRPr="00120D4C" w:rsidRDefault="00A7732A" w:rsidP="00A7732A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4D825946" w14:textId="77777777" w:rsidR="00343A01" w:rsidRDefault="00343A01" w:rsidP="009751D4">
      <w:pPr>
        <w:ind w:left="142" w:right="277" w:hanging="142"/>
      </w:pPr>
    </w:p>
    <w:p w14:paraId="4D825947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A7732A" w:rsidRPr="00120D4C" w14:paraId="4D82594B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D825948" w14:textId="77777777" w:rsidR="00A7732A" w:rsidRPr="00E43154" w:rsidRDefault="00A7732A" w:rsidP="00A7732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D825949" w14:textId="77777777" w:rsidR="00A7732A" w:rsidRPr="00806E24" w:rsidRDefault="00A7732A" w:rsidP="00A7732A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D82594A" w14:textId="1D2F3228" w:rsidR="00A7732A" w:rsidRPr="00E43154" w:rsidRDefault="00A7732A" w:rsidP="00FE5E3D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L.C. </w:t>
            </w:r>
            <w:r w:rsidR="00FE5E3D">
              <w:rPr>
                <w:rFonts w:cs="Arial"/>
                <w:b/>
              </w:rPr>
              <w:t>ELIAS DELGADO BERZUNZA</w:t>
            </w:r>
            <w:r w:rsidR="007E6CCA">
              <w:rPr>
                <w:rFonts w:cs="Arial"/>
                <w:b/>
              </w:rPr>
              <w:t xml:space="preserve">, </w:t>
            </w:r>
            <w:r w:rsidR="00422423">
              <w:rPr>
                <w:rFonts w:cs="Arial"/>
                <w:b/>
              </w:rPr>
              <w:t xml:space="preserve"> </w:t>
            </w:r>
            <w:r w:rsidR="007E6CCA">
              <w:rPr>
                <w:rFonts w:cs="Arial"/>
                <w:b/>
              </w:rPr>
              <w:t xml:space="preserve"> LC </w:t>
            </w:r>
            <w:r w:rsidR="006B7BC6">
              <w:rPr>
                <w:rFonts w:cs="Arial"/>
                <w:b/>
              </w:rPr>
              <w:t>MARIA DEL MAR MARCIN MENDEZ</w:t>
            </w:r>
            <w:r w:rsidR="007E6CCA">
              <w:rPr>
                <w:rFonts w:cs="Arial"/>
                <w:b/>
              </w:rPr>
              <w:t>,</w:t>
            </w:r>
            <w:r w:rsidR="006B7BC6">
              <w:rPr>
                <w:rFonts w:cs="Arial"/>
                <w:b/>
              </w:rPr>
              <w:t xml:space="preserve">   C.P. SERGIO  YAH MONTERO</w:t>
            </w:r>
          </w:p>
        </w:tc>
      </w:tr>
      <w:tr w:rsidR="00A7732A" w:rsidRPr="00120D4C" w14:paraId="4D82594F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D82594C" w14:textId="77777777" w:rsidR="00A7732A" w:rsidRPr="00E43154" w:rsidRDefault="00A7732A" w:rsidP="00A7732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4D82594D" w14:textId="77777777" w:rsidR="00A7732A" w:rsidRPr="00806E24" w:rsidRDefault="00A7732A" w:rsidP="00A7732A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D82594E" w14:textId="77777777" w:rsidR="00A7732A" w:rsidRPr="00E43154" w:rsidRDefault="00A7732A" w:rsidP="00A7732A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806E24">
              <w:rPr>
                <w:rFonts w:cs="Arial"/>
                <w:b/>
              </w:rPr>
              <w:t>C.P. ROSALINDA ECHAVARRIA SANCHEZ, M.C.</w:t>
            </w:r>
          </w:p>
        </w:tc>
      </w:tr>
      <w:tr w:rsidR="00A7732A" w:rsidRPr="00120D4C" w14:paraId="4D825953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D825950" w14:textId="77777777" w:rsidR="00A7732A" w:rsidRPr="00E43154" w:rsidRDefault="00A7732A" w:rsidP="00A7732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4D825951" w14:textId="77777777" w:rsidR="00A7732A" w:rsidRPr="00806E24" w:rsidRDefault="00A7732A" w:rsidP="00A7732A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D825952" w14:textId="32154E5C" w:rsidR="00A7732A" w:rsidRPr="00E43154" w:rsidRDefault="00A278EA" w:rsidP="00A7732A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L.</w:t>
            </w:r>
            <w:r w:rsidR="00A7732A" w:rsidRPr="00806E24">
              <w:rPr>
                <w:rFonts w:cs="Arial"/>
                <w:b/>
              </w:rPr>
              <w:t xml:space="preserve">C. </w:t>
            </w:r>
            <w:r>
              <w:rPr>
                <w:rFonts w:cs="Arial"/>
                <w:b/>
              </w:rPr>
              <w:t>LUIS ÁNGEL RODRIGUEZ SOBERANIS</w:t>
            </w:r>
            <w:r w:rsidR="00A7732A" w:rsidRPr="00806E24">
              <w:rPr>
                <w:rFonts w:cs="Arial"/>
                <w:b/>
              </w:rPr>
              <w:t>, M.C.</w:t>
            </w:r>
            <w:bookmarkStart w:id="0" w:name="_GoBack"/>
            <w:bookmarkEnd w:id="0"/>
          </w:p>
        </w:tc>
      </w:tr>
      <w:tr w:rsidR="00A7732A" w:rsidRPr="00120D4C" w14:paraId="4D82595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D825954" w14:textId="77777777" w:rsidR="00A7732A" w:rsidRPr="00E43154" w:rsidRDefault="00A7732A" w:rsidP="00A7732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4D825955" w14:textId="77777777" w:rsidR="00A7732A" w:rsidRPr="00806E24" w:rsidRDefault="00A7732A" w:rsidP="00A7732A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D825957" w14:textId="77777777" w:rsidR="00A7732A" w:rsidRPr="00E43154" w:rsidRDefault="00A7732A" w:rsidP="006B7BC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A7732A" w:rsidRPr="00120D4C" w14:paraId="4D82595B" w14:textId="77777777" w:rsidTr="00914212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D825959" w14:textId="77777777" w:rsidR="00A7732A" w:rsidRPr="00E43154" w:rsidRDefault="00A7732A" w:rsidP="00A7732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  <w:vAlign w:val="center"/>
          </w:tcPr>
          <w:p w14:paraId="4D82595A" w14:textId="499A8130" w:rsidR="00A7732A" w:rsidRPr="00E43154" w:rsidRDefault="00A7732A" w:rsidP="00A7732A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A7732A" w:rsidRPr="00120D4C" w14:paraId="4D82595E" w14:textId="77777777" w:rsidTr="00DC1B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D82595C" w14:textId="77777777" w:rsidR="00A7732A" w:rsidRPr="00E43154" w:rsidRDefault="00A7732A" w:rsidP="00A7732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4D82595D" w14:textId="3B27436E" w:rsidR="00A7732A" w:rsidRPr="00E43154" w:rsidRDefault="006B7BC6" w:rsidP="006B7BC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806E24">
              <w:rPr>
                <w:rFonts w:cs="Arial"/>
                <w:b/>
              </w:rPr>
              <w:t>C.P. CARLOS ENRIQUE CRUZ MORA, M.I.A.</w:t>
            </w:r>
          </w:p>
        </w:tc>
      </w:tr>
      <w:tr w:rsidR="00A7732A" w:rsidRPr="00120D4C" w14:paraId="4D825962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D82595F" w14:textId="77777777" w:rsidR="00A7732A" w:rsidRPr="00E43154" w:rsidRDefault="00A7732A" w:rsidP="00A7732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4D825960" w14:textId="77777777" w:rsidR="00A7732A" w:rsidRDefault="00A7732A" w:rsidP="00A7732A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D825961" w14:textId="64D58A6B" w:rsidR="00A7732A" w:rsidRPr="00E43154" w:rsidRDefault="00A7732A" w:rsidP="00A7732A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ENERO DE 20</w:t>
            </w:r>
            <w:r w:rsidR="001D60AC">
              <w:rPr>
                <w:rFonts w:cs="Arial"/>
                <w:b/>
              </w:rPr>
              <w:t>2</w:t>
            </w:r>
            <w:r w:rsidR="006B7BC6">
              <w:rPr>
                <w:rFonts w:cs="Arial"/>
                <w:b/>
              </w:rPr>
              <w:t>3</w:t>
            </w:r>
          </w:p>
        </w:tc>
      </w:tr>
    </w:tbl>
    <w:p w14:paraId="4D825963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11"/>
      <w:footerReference w:type="default" r:id="rId12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AE7D26" w14:textId="77777777" w:rsidR="005D6DF3" w:rsidRDefault="005D6DF3" w:rsidP="002F3225">
      <w:pPr>
        <w:spacing w:after="0" w:line="240" w:lineRule="auto"/>
      </w:pPr>
      <w:r>
        <w:separator/>
      </w:r>
    </w:p>
  </w:endnote>
  <w:endnote w:type="continuationSeparator" w:id="0">
    <w:p w14:paraId="6BAFC2DD" w14:textId="77777777" w:rsidR="005D6DF3" w:rsidRDefault="005D6DF3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6F5696F9-1630-4C1E-A6C5-75B3FFC818F7}"/>
    <w:embedBold r:id="rId2" w:fontKey="{F981AA81-030D-449B-B7A9-93A9D68C387A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14661E58-C64A-4638-87D6-6D1357E2888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076CEF10-4A54-409C-8B1A-94740CE2D95C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65DE4A5C-EFDB-4144-8D72-84CE84A87D5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C30708AB-348B-4A21-A3D6-75CCA99061FB}"/>
    <w:embedBold r:id="rId7" w:fontKey="{4566BBD2-B89F-4F84-878B-4A3B26861680}"/>
    <w:embedItalic r:id="rId8" w:fontKey="{9802CD5E-C0A4-4B73-8783-28ED1852B977}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B9E396E9-7594-4D62-89E6-B3C8F98D5AD3}"/>
    <w:embedBold r:id="rId10" w:fontKey="{590D29CF-2236-44CF-A8D8-9919D6FCB518}"/>
    <w:embedItalic r:id="rId11" w:fontKey="{67A819E1-04C1-4355-9B03-1B4A602F7A0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85BB8569-BE80-4EE8-BEE7-44ECDB954A6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78A64C85-52A4-438A-ACF0-F2A5DDD12DC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44FD5302-F298-4CE7-8BB1-31604127898A}"/>
    <w:embedBold r:id="rId15" w:fontKey="{631B7944-A9F5-4B7F-9764-0A7642602FA3}"/>
  </w:font>
  <w:font w:name="Aller">
    <w:altName w:val="Arial"/>
    <w:charset w:val="00"/>
    <w:family w:val="auto"/>
    <w:pitch w:val="variable"/>
    <w:sig w:usb0="A00000AF" w:usb1="5000205B" w:usb2="00000000" w:usb3="00000000" w:csb0="00000093" w:csb1="00000000"/>
    <w:embedRegular r:id="rId16" w:fontKey="{CAAC4921-1154-4A6B-8F39-6A709B3D97D3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7" w:fontKey="{D1435F57-34D1-4565-BB32-6F58CB7A597D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4D8259A5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4D8259A9" w14:textId="77777777" w:rsidTr="006E627F">
          <w:tc>
            <w:tcPr>
              <w:tcW w:w="4846" w:type="dxa"/>
              <w:vAlign w:val="center"/>
            </w:tcPr>
            <w:p w14:paraId="4D8259A6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4D8259A7" w14:textId="7F0A5EEB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FB71E4">
                <w:rPr>
                  <w:noProof/>
                  <w:sz w:val="16"/>
                  <w:szCs w:val="16"/>
                </w:rPr>
                <w:t>10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FB71E4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4D8259A8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4D8259AA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B37B7" w14:textId="77777777" w:rsidR="005D6DF3" w:rsidRDefault="005D6DF3" w:rsidP="002F3225">
      <w:pPr>
        <w:spacing w:after="0" w:line="240" w:lineRule="auto"/>
      </w:pPr>
      <w:r>
        <w:separator/>
      </w:r>
    </w:p>
  </w:footnote>
  <w:footnote w:type="continuationSeparator" w:id="0">
    <w:p w14:paraId="4E72F17A" w14:textId="77777777" w:rsidR="005D6DF3" w:rsidRDefault="005D6DF3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4D82596C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4D825968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D8259AB" wp14:editId="4D8259AC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4D825969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4D82596A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D82596B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4D825971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D82596D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D82596E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D82596F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D825970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A7732A" w:rsidRPr="00A87E2F" w14:paraId="4D825976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D825972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D825973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D825974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D825975" w14:textId="77777777" w:rsidR="00A7732A" w:rsidRPr="002D1FBD" w:rsidRDefault="00A7732A" w:rsidP="00A7732A">
          <w:pPr>
            <w:pStyle w:val="Encabezado"/>
            <w:spacing w:line="276" w:lineRule="auto"/>
            <w:rPr>
              <w:rFonts w:cstheme="minorHAnsi"/>
              <w:b/>
            </w:rPr>
          </w:pPr>
          <w:r w:rsidRPr="00AE31FB">
            <w:rPr>
              <w:rFonts w:cstheme="minorHAnsi"/>
              <w:b/>
            </w:rPr>
            <w:t>Contabilidad Gubernamental</w:t>
          </w:r>
        </w:p>
      </w:tc>
    </w:tr>
    <w:tr w:rsidR="00075E16" w:rsidRPr="00A87E2F" w14:paraId="4D82597E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D825977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D825978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D825979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D82597A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D82597B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D82597C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D82597D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A7732A" w:rsidRPr="00A87E2F" w14:paraId="4D825986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D82597F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D825980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D825981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4D825982" w14:textId="77777777" w:rsidR="00A7732A" w:rsidRPr="0074769E" w:rsidRDefault="00A7732A" w:rsidP="00A7732A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4D825983" w14:textId="77777777" w:rsidR="00A7732A" w:rsidRPr="0074769E" w:rsidRDefault="00A7732A" w:rsidP="00A7732A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4D825984" w14:textId="77777777" w:rsidR="00A7732A" w:rsidRPr="0074769E" w:rsidRDefault="00A7732A" w:rsidP="00A7732A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4D825985" w14:textId="77777777" w:rsidR="00A7732A" w:rsidRPr="0074769E" w:rsidRDefault="00A7732A" w:rsidP="00A7732A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4D82598B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D825987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D825988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D825989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D82598A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A7732A" w:rsidRPr="00A87E2F" w14:paraId="4D82598F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4D82598C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D82598D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D82598E" w14:textId="77777777" w:rsidR="00A7732A" w:rsidRPr="002D1FBD" w:rsidRDefault="00A7732A" w:rsidP="00A7732A">
          <w:pPr>
            <w:pStyle w:val="Encabezado"/>
            <w:spacing w:line="276" w:lineRule="auto"/>
            <w:rPr>
              <w:rFonts w:cstheme="minorHAnsi"/>
              <w:b/>
            </w:rPr>
          </w:pPr>
          <w:r w:rsidRPr="00AE31FB">
            <w:rPr>
              <w:rFonts w:cstheme="minorHAnsi"/>
              <w:b/>
            </w:rPr>
            <w:t>Academia de Contabilidad</w:t>
          </w:r>
        </w:p>
      </w:tc>
    </w:tr>
    <w:tr w:rsidR="00A7732A" w:rsidRPr="00A87E2F" w14:paraId="4D825995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4D825990" w14:textId="77777777" w:rsidR="00A7732A" w:rsidRPr="0090400E" w:rsidRDefault="00A7732A" w:rsidP="00A7732A">
          <w:pPr>
            <w:pStyle w:val="Encabezado"/>
            <w:rPr>
              <w:rFonts w:cstheme="minorHAnsi"/>
              <w:b/>
            </w:rPr>
          </w:pPr>
          <w:r w:rsidRPr="00AE31FB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D825991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D825992" w14:textId="77777777" w:rsidR="00A7732A" w:rsidRPr="00A87E2F" w:rsidRDefault="00A7732A" w:rsidP="00A7732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D825993" w14:textId="77777777" w:rsidR="00A7732A" w:rsidRPr="00A87E2F" w:rsidRDefault="00A7732A" w:rsidP="00A7732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D825994" w14:textId="77777777" w:rsidR="00A7732A" w:rsidRPr="00A87E2F" w:rsidRDefault="00A7732A" w:rsidP="00A7732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A7732A" w:rsidRPr="00A87E2F" w14:paraId="4D82599B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4D825996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D825997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4D825998" w14:textId="77777777" w:rsidR="00A7732A" w:rsidRPr="00AE31FB" w:rsidRDefault="00A7732A" w:rsidP="00A7732A">
          <w:pPr>
            <w:pStyle w:val="Encabezado"/>
            <w:spacing w:line="276" w:lineRule="auto"/>
            <w:jc w:val="center"/>
            <w:rPr>
              <w:rFonts w:cstheme="minorHAnsi"/>
              <w:b/>
            </w:rPr>
          </w:pPr>
          <w:r w:rsidRPr="00AE31FB">
            <w:rPr>
              <w:rFonts w:cstheme="minorHAnsi"/>
              <w:b/>
            </w:rPr>
            <w:t>Contabilidad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4D825999" w14:textId="77777777" w:rsidR="00A7732A" w:rsidRPr="00AE31FB" w:rsidRDefault="00A7732A" w:rsidP="00A7732A">
          <w:pPr>
            <w:pStyle w:val="Encabezado"/>
            <w:spacing w:line="276" w:lineRule="auto"/>
            <w:jc w:val="center"/>
            <w:rPr>
              <w:rFonts w:cstheme="minorHAnsi"/>
              <w:b/>
            </w:rPr>
          </w:pPr>
          <w:r w:rsidRPr="00AE31FB">
            <w:rPr>
              <w:rFonts w:cstheme="minorHAnsi"/>
              <w:b/>
            </w:rPr>
            <w:t>Integral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4D82599A" w14:textId="77777777" w:rsidR="00A7732A" w:rsidRPr="00AE31FB" w:rsidRDefault="00A7732A" w:rsidP="00A7732A">
          <w:pPr>
            <w:pStyle w:val="Encabezado"/>
            <w:spacing w:line="276" w:lineRule="auto"/>
            <w:jc w:val="center"/>
            <w:rPr>
              <w:rFonts w:cstheme="minorHAnsi"/>
              <w:b/>
            </w:rPr>
          </w:pPr>
          <w:r w:rsidRPr="00AE31FB">
            <w:rPr>
              <w:rFonts w:cstheme="minorHAnsi"/>
              <w:b/>
            </w:rPr>
            <w:t>Optativa</w:t>
          </w:r>
        </w:p>
      </w:tc>
    </w:tr>
    <w:tr w:rsidR="00A7732A" w:rsidRPr="00A87E2F" w14:paraId="4D8259A3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4D82599C" w14:textId="77777777" w:rsidR="00A7732A" w:rsidRPr="0090400E" w:rsidRDefault="00A7732A" w:rsidP="00A7732A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D82599D" w14:textId="77777777" w:rsidR="00A7732A" w:rsidRPr="00A87E2F" w:rsidRDefault="00A7732A" w:rsidP="00A7732A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4D82599E" w14:textId="77777777" w:rsidR="00A7732A" w:rsidRPr="002D1FBD" w:rsidRDefault="00A7732A" w:rsidP="00A7732A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4D82599F" w14:textId="77777777" w:rsidR="00A7732A" w:rsidRPr="002D1FBD" w:rsidRDefault="00A7732A" w:rsidP="00A7732A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4D8259A0" w14:textId="77777777" w:rsidR="00A7732A" w:rsidRPr="002D1FBD" w:rsidRDefault="00A7732A" w:rsidP="00A7732A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4D8259A1" w14:textId="77777777" w:rsidR="00A7732A" w:rsidRPr="002D1FBD" w:rsidRDefault="00A7732A" w:rsidP="00A7732A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4D8259A2" w14:textId="77777777" w:rsidR="00A7732A" w:rsidRPr="00A87E2F" w:rsidRDefault="00A7732A" w:rsidP="00A7732A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4D8259A4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78C52F5"/>
    <w:multiLevelType w:val="hybridMultilevel"/>
    <w:tmpl w:val="29F2B0C2"/>
    <w:lvl w:ilvl="0" w:tplc="A4806974">
      <w:start w:val="1"/>
      <w:numFmt w:val="decimal"/>
      <w:lvlText w:val="%1."/>
      <w:lvlJc w:val="left"/>
      <w:pPr>
        <w:ind w:left="720" w:hanging="360"/>
      </w:pPr>
      <w:rPr>
        <w:color w:val="auto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2881"/>
    <w:rsid w:val="000154BB"/>
    <w:rsid w:val="000273F5"/>
    <w:rsid w:val="00060D80"/>
    <w:rsid w:val="00061D8A"/>
    <w:rsid w:val="00066037"/>
    <w:rsid w:val="00075E16"/>
    <w:rsid w:val="00077451"/>
    <w:rsid w:val="00095618"/>
    <w:rsid w:val="00097E90"/>
    <w:rsid w:val="000A72A8"/>
    <w:rsid w:val="000B4162"/>
    <w:rsid w:val="000C1E5F"/>
    <w:rsid w:val="000C7167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674EC"/>
    <w:rsid w:val="00172379"/>
    <w:rsid w:val="0017525F"/>
    <w:rsid w:val="001A1C93"/>
    <w:rsid w:val="001B299F"/>
    <w:rsid w:val="001D60AC"/>
    <w:rsid w:val="001F1279"/>
    <w:rsid w:val="002132AC"/>
    <w:rsid w:val="002139DC"/>
    <w:rsid w:val="00215895"/>
    <w:rsid w:val="00216E41"/>
    <w:rsid w:val="002239F9"/>
    <w:rsid w:val="0023262E"/>
    <w:rsid w:val="00236D84"/>
    <w:rsid w:val="00253AEB"/>
    <w:rsid w:val="0025524D"/>
    <w:rsid w:val="00265D8D"/>
    <w:rsid w:val="002879BF"/>
    <w:rsid w:val="00293A6A"/>
    <w:rsid w:val="002B1C94"/>
    <w:rsid w:val="002D1FBD"/>
    <w:rsid w:val="002D64A1"/>
    <w:rsid w:val="002E736A"/>
    <w:rsid w:val="002F3225"/>
    <w:rsid w:val="00343A01"/>
    <w:rsid w:val="00376FB9"/>
    <w:rsid w:val="00392468"/>
    <w:rsid w:val="003A2273"/>
    <w:rsid w:val="003A2D72"/>
    <w:rsid w:val="003C68EA"/>
    <w:rsid w:val="003D21A4"/>
    <w:rsid w:val="003D6E90"/>
    <w:rsid w:val="003F0513"/>
    <w:rsid w:val="00422423"/>
    <w:rsid w:val="00460057"/>
    <w:rsid w:val="004733A9"/>
    <w:rsid w:val="004926B4"/>
    <w:rsid w:val="00492C5E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434A2"/>
    <w:rsid w:val="005619D6"/>
    <w:rsid w:val="0058141A"/>
    <w:rsid w:val="0058393A"/>
    <w:rsid w:val="00591EEB"/>
    <w:rsid w:val="005B51E8"/>
    <w:rsid w:val="005D4FFA"/>
    <w:rsid w:val="005D6DF3"/>
    <w:rsid w:val="005D7868"/>
    <w:rsid w:val="005E61C3"/>
    <w:rsid w:val="005F464D"/>
    <w:rsid w:val="00610B54"/>
    <w:rsid w:val="00626049"/>
    <w:rsid w:val="00641D7D"/>
    <w:rsid w:val="00663936"/>
    <w:rsid w:val="00680278"/>
    <w:rsid w:val="0069370F"/>
    <w:rsid w:val="006943C3"/>
    <w:rsid w:val="00695A39"/>
    <w:rsid w:val="006A3739"/>
    <w:rsid w:val="006A4E2D"/>
    <w:rsid w:val="006B4804"/>
    <w:rsid w:val="006B6CDD"/>
    <w:rsid w:val="006B7BC6"/>
    <w:rsid w:val="006D4BAB"/>
    <w:rsid w:val="006E627F"/>
    <w:rsid w:val="007013DF"/>
    <w:rsid w:val="00711CEA"/>
    <w:rsid w:val="00720DCB"/>
    <w:rsid w:val="007465BB"/>
    <w:rsid w:val="0074769E"/>
    <w:rsid w:val="00765EF2"/>
    <w:rsid w:val="00771B5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E1CCF"/>
    <w:rsid w:val="007E4B51"/>
    <w:rsid w:val="007E6CCA"/>
    <w:rsid w:val="008054F2"/>
    <w:rsid w:val="008077F1"/>
    <w:rsid w:val="008173DE"/>
    <w:rsid w:val="00823B6B"/>
    <w:rsid w:val="00823BDD"/>
    <w:rsid w:val="00847839"/>
    <w:rsid w:val="00877F3E"/>
    <w:rsid w:val="00893206"/>
    <w:rsid w:val="008C1212"/>
    <w:rsid w:val="008D235D"/>
    <w:rsid w:val="008E018E"/>
    <w:rsid w:val="008E2673"/>
    <w:rsid w:val="00900701"/>
    <w:rsid w:val="00900FE2"/>
    <w:rsid w:val="00901140"/>
    <w:rsid w:val="0090400E"/>
    <w:rsid w:val="00922ECC"/>
    <w:rsid w:val="0092382E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278EA"/>
    <w:rsid w:val="00A4451C"/>
    <w:rsid w:val="00A445A6"/>
    <w:rsid w:val="00A44E94"/>
    <w:rsid w:val="00A518EB"/>
    <w:rsid w:val="00A51BF2"/>
    <w:rsid w:val="00A53D85"/>
    <w:rsid w:val="00A64C57"/>
    <w:rsid w:val="00A669D8"/>
    <w:rsid w:val="00A70D82"/>
    <w:rsid w:val="00A7732A"/>
    <w:rsid w:val="00A77384"/>
    <w:rsid w:val="00A87E2F"/>
    <w:rsid w:val="00AC1582"/>
    <w:rsid w:val="00AC278B"/>
    <w:rsid w:val="00AD247D"/>
    <w:rsid w:val="00AE7C59"/>
    <w:rsid w:val="00AF33EF"/>
    <w:rsid w:val="00AF56F0"/>
    <w:rsid w:val="00AF698F"/>
    <w:rsid w:val="00AF744B"/>
    <w:rsid w:val="00B16EF4"/>
    <w:rsid w:val="00B16F35"/>
    <w:rsid w:val="00B251D6"/>
    <w:rsid w:val="00B4588F"/>
    <w:rsid w:val="00B51802"/>
    <w:rsid w:val="00B61740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C0446B"/>
    <w:rsid w:val="00C15E56"/>
    <w:rsid w:val="00C24B90"/>
    <w:rsid w:val="00C40173"/>
    <w:rsid w:val="00C5517D"/>
    <w:rsid w:val="00C715E7"/>
    <w:rsid w:val="00C83177"/>
    <w:rsid w:val="00CA11EB"/>
    <w:rsid w:val="00CD4848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B6D"/>
    <w:rsid w:val="00DB3EDF"/>
    <w:rsid w:val="00DB5303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55C2"/>
    <w:rsid w:val="00EA6286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0DC2"/>
    <w:rsid w:val="00F81A40"/>
    <w:rsid w:val="00F81FB3"/>
    <w:rsid w:val="00FA1C99"/>
    <w:rsid w:val="00FB6CD9"/>
    <w:rsid w:val="00FB71E4"/>
    <w:rsid w:val="00FC0612"/>
    <w:rsid w:val="00FC1FAE"/>
    <w:rsid w:val="00FE5E3D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8257F3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ac.gob.m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ongresocam.gob.m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greso.gob.mx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D8480-A77C-466F-BBCC-DDF0F8BD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11</Pages>
  <Words>1065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10</cp:revision>
  <cp:lastPrinted>2022-05-23T16:14:00Z</cp:lastPrinted>
  <dcterms:created xsi:type="dcterms:W3CDTF">2023-02-21T15:39:00Z</dcterms:created>
  <dcterms:modified xsi:type="dcterms:W3CDTF">2023-05-03T19:34:00Z</dcterms:modified>
</cp:coreProperties>
</file>