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53BDBBAD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8A8186C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242EFB" w:rsidRPr="00120D4C" w14:paraId="50EB4A5F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0D5D0E3" w14:textId="77777777" w:rsidR="00242EFB" w:rsidRPr="0090400E" w:rsidRDefault="00242EFB" w:rsidP="00242EFB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15BB63AB" w14:textId="77777777" w:rsidR="00242EFB" w:rsidRPr="00242EFB" w:rsidRDefault="00242EFB" w:rsidP="00242EFB">
            <w:pPr>
              <w:spacing w:after="0" w:line="240" w:lineRule="auto"/>
              <w:ind w:right="277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>Habilidades de investigación y cognitivas, capacidad metodológica e individual, desarrollo de la lectura y-escritura de textos técnicos y científicos y compromiso social.</w:t>
            </w:r>
          </w:p>
        </w:tc>
      </w:tr>
      <w:tr w:rsidR="00242EFB" w:rsidRPr="00120D4C" w14:paraId="5B43482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D9101A4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6EF8D654" w14:textId="77777777" w:rsidR="00242EFB" w:rsidRPr="00242EFB" w:rsidRDefault="00242EFB" w:rsidP="00242EFB">
            <w:pPr>
              <w:spacing w:after="0" w:line="240" w:lineRule="auto"/>
              <w:ind w:left="71" w:right="277"/>
              <w:rPr>
                <w:szCs w:val="18"/>
              </w:rPr>
            </w:pPr>
            <w:r w:rsidRPr="00242EFB">
              <w:rPr>
                <w:rFonts w:cs="Arial"/>
                <w:bCs/>
                <w:szCs w:val="18"/>
              </w:rPr>
              <w:t xml:space="preserve">Desarrollar sistemas de control administrativo, identificar los riesgos de negocios y optimizar sus procesos, interpretar la información financiera y contable para la toma de decisiones gerenciales de inversión, financiamiento y gestión de recursos financieros de la empresa  </w:t>
            </w:r>
          </w:p>
        </w:tc>
      </w:tr>
      <w:tr w:rsidR="00242EFB" w:rsidRPr="00120D4C" w14:paraId="70876B04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F32FE51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2534B95" w14:textId="77777777" w:rsidR="00242EFB" w:rsidRPr="00242EFB" w:rsidRDefault="00242EFB" w:rsidP="00242EFB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 xml:space="preserve">Identificar las diversas leyes y reglamentos, para su aplicación en el cumplimiento de obligaciones civiles, mercantiles y laborales a que están sujetas las organizaciones en los ámbitos donde se desarrollan. </w:t>
            </w:r>
          </w:p>
        </w:tc>
      </w:tr>
      <w:tr w:rsidR="00242EFB" w:rsidRPr="00120D4C" w14:paraId="709BF72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6217B22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D7D7270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242EFB">
              <w:rPr>
                <w:rFonts w:cs="Arial"/>
                <w:szCs w:val="18"/>
              </w:rPr>
              <w:t>Comprender la importancia del Derecho, distinguiendo los elementos jurídicos fundamentales del derecho constitucional, administrativo y civil, para aplicar en la constitución, administración y operación de las organizaciones con compromiso ético y social.</w:t>
            </w:r>
          </w:p>
        </w:tc>
      </w:tr>
    </w:tbl>
    <w:p w14:paraId="2A662D93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2CEF2B1B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60E245A4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E55885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25B7FA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B3C85ED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BEABCA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754075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DAA890A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12584F2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72C2C09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63968BA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17969A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9D7048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8D5BF94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B23795E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AF3D48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120D4C" w14:paraId="79859076" w14:textId="77777777" w:rsidTr="00E231FF">
        <w:trPr>
          <w:trHeight w:val="1134"/>
        </w:trPr>
        <w:tc>
          <w:tcPr>
            <w:tcW w:w="357" w:type="pct"/>
          </w:tcPr>
          <w:p w14:paraId="34A22093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4AC86FEF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067AF713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36653FD0" w14:textId="77777777" w:rsidR="00242EFB" w:rsidRPr="00242EFB" w:rsidRDefault="00242EFB" w:rsidP="00242EFB">
            <w:pPr>
              <w:spacing w:after="0" w:line="240" w:lineRule="auto"/>
              <w:jc w:val="center"/>
              <w:rPr>
                <w:szCs w:val="18"/>
              </w:rPr>
            </w:pPr>
            <w:r w:rsidRPr="00242EFB">
              <w:rPr>
                <w:szCs w:val="18"/>
              </w:rPr>
              <w:t>6</w:t>
            </w:r>
          </w:p>
        </w:tc>
        <w:tc>
          <w:tcPr>
            <w:tcW w:w="1016" w:type="pct"/>
          </w:tcPr>
          <w:p w14:paraId="654DD2F8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A36E13" w14:textId="18AB7974" w:rsidR="00242EFB" w:rsidRPr="00242EFB" w:rsidRDefault="00242EFB" w:rsidP="00242EFB">
            <w:pPr>
              <w:pStyle w:val="Sinespaciado"/>
              <w:ind w:left="97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1.- Identificar y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analizar los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conceptos básicos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jurídicos para aplicar en </w:t>
            </w:r>
            <w:proofErr w:type="gramStart"/>
            <w:r w:rsidRPr="00242EFB">
              <w:rPr>
                <w:rFonts w:ascii="PaulSlab-Regular" w:hAnsi="PaulSlab-Regular" w:cs="Arial"/>
                <w:sz w:val="18"/>
                <w:szCs w:val="18"/>
              </w:rPr>
              <w:t>la  actividad</w:t>
            </w:r>
            <w:proofErr w:type="gramEnd"/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la Constitución Política de los Estados Unidos Mexicanos.</w:t>
            </w:r>
          </w:p>
          <w:p w14:paraId="19C2C405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5FE6A3B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E22C021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>I. CONCEPTOS JURÍDICOS FUNDAMENTALES.</w:t>
            </w:r>
          </w:p>
          <w:p w14:paraId="06316B03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 Hecho y acto Jurídico. Concepto de elementos esenciales, creación del derecho y sus fuentes reales y formales.</w:t>
            </w:r>
          </w:p>
          <w:p w14:paraId="30E30E5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1A9AE38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 La ley y sus características.</w:t>
            </w:r>
          </w:p>
          <w:p w14:paraId="358D5DEE" w14:textId="46A80543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Interpretación doctrinal, jurisprudencial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y auténtica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 </w:t>
            </w:r>
          </w:p>
          <w:p w14:paraId="0B594729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0B9F3F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 Inicio y vigencia de la ley.</w:t>
            </w:r>
          </w:p>
          <w:p w14:paraId="07E92C4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</w:tc>
        <w:tc>
          <w:tcPr>
            <w:tcW w:w="921" w:type="pct"/>
          </w:tcPr>
          <w:p w14:paraId="1755358E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3AF4492D" w14:textId="340AF9FE" w:rsidR="00242EFB" w:rsidRPr="00242EFB" w:rsidRDefault="00E70609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Ejemplifica los</w:t>
            </w:r>
            <w:r w:rsidR="00242EFB" w:rsidRPr="00242EFB">
              <w:rPr>
                <w:rFonts w:cs="Arial"/>
                <w:szCs w:val="18"/>
              </w:rPr>
              <w:t xml:space="preserve"> temas y subtemas, y en el que permita mediante evaluación la comprensión y conocimiento de los mismos.</w:t>
            </w:r>
          </w:p>
          <w:p w14:paraId="48A80CDA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7201E84D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4E39BB65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Investiga y desarrolla el contenido de la unidad académica, mediante el razonamiento de los conceptos básicos.</w:t>
            </w:r>
          </w:p>
          <w:p w14:paraId="17D7016A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E5DEC51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643FAABA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1403F87B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776032AA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5FEDA58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084958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9681F2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A7FD1D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4A2FC0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BAC66B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6C9D590B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AF49346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3C2ACBC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E698CF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25317A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8BE8B9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0FD6B8F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51408A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7862E2" w14:paraId="4F1B1093" w14:textId="77777777" w:rsidTr="00E231FF">
        <w:trPr>
          <w:trHeight w:val="1134"/>
          <w:jc w:val="center"/>
        </w:trPr>
        <w:tc>
          <w:tcPr>
            <w:tcW w:w="984" w:type="pct"/>
          </w:tcPr>
          <w:p w14:paraId="6B6DDB6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2806F76" w14:textId="3F6970EA" w:rsidR="00242EFB" w:rsidRPr="00242EFB" w:rsidRDefault="00242EFB" w:rsidP="00372EC2">
            <w:pPr>
              <w:pStyle w:val="Sinespaciado"/>
              <w:ind w:left="66"/>
              <w:rPr>
                <w:szCs w:val="18"/>
              </w:rPr>
            </w:pPr>
          </w:p>
        </w:tc>
        <w:tc>
          <w:tcPr>
            <w:tcW w:w="845" w:type="pct"/>
          </w:tcPr>
          <w:p w14:paraId="5440CDD8" w14:textId="77777777" w:rsidR="00242EFB" w:rsidRPr="00242EFB" w:rsidRDefault="00242EFB" w:rsidP="00242EFB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5525B85A" w14:textId="2E37B241" w:rsidR="00242EFB" w:rsidRPr="00242EFB" w:rsidRDefault="00242EFB" w:rsidP="00242EFB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 xml:space="preserve">Conozco de los conceptos básicos jurídicos, a través de la investigación, exposición y participación conforme a </w:t>
            </w:r>
            <w:r w:rsidR="00E70609" w:rsidRPr="00242EFB">
              <w:rPr>
                <w:szCs w:val="18"/>
                <w:lang w:val="es-MX"/>
              </w:rPr>
              <w:t>los tiempos</w:t>
            </w:r>
            <w:r w:rsidRPr="00242EFB">
              <w:rPr>
                <w:szCs w:val="18"/>
                <w:lang w:val="es-MX"/>
              </w:rPr>
              <w:t xml:space="preserve"> establecidos. </w:t>
            </w:r>
          </w:p>
          <w:p w14:paraId="231E2937" w14:textId="77777777" w:rsidR="00242EFB" w:rsidRPr="00242EFB" w:rsidRDefault="00242EFB" w:rsidP="00242EFB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571FF89F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091DD3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76DFEDE0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7B5B05A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603B230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7BB44BE" w14:textId="5E5C675B" w:rsid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19F5FDDB" w14:textId="7F91F203" w:rsidR="005411FC" w:rsidRDefault="005411FC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CFE4E89" w14:textId="461C21DF" w:rsidR="005411FC" w:rsidRPr="00242EFB" w:rsidRDefault="005411FC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Examen</w:t>
            </w:r>
          </w:p>
          <w:p w14:paraId="4649034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A0F2429" w14:textId="5B46E1C9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8F2648">
              <w:rPr>
                <w:rFonts w:ascii="PaulSlab-Regular" w:hAnsi="PaulSlab-Regular" w:cs="Arial"/>
                <w:sz w:val="18"/>
                <w:szCs w:val="18"/>
              </w:rPr>
              <w:t xml:space="preserve">xamen </w:t>
            </w:r>
            <w:r w:rsidR="00674EF6">
              <w:rPr>
                <w:rFonts w:ascii="PaulSlab-Regular" w:hAnsi="PaulSlab-Regular" w:cs="Arial"/>
                <w:sz w:val="18"/>
                <w:szCs w:val="18"/>
              </w:rPr>
              <w:t xml:space="preserve">estandarizado </w:t>
            </w:r>
          </w:p>
          <w:p w14:paraId="31EB3EA5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28CEFC43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7B05249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5179FC" w14:textId="635237BE" w:rsidR="00242EFB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AC18C9D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E3C5B98" w14:textId="70887477" w:rsidR="00242EFB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C92BA1A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3FA2FDE" w14:textId="4BC50CE0" w:rsid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0AC0830" w14:textId="2E4574A6" w:rsidR="005411FC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998D1BE" w14:textId="5658CF4B" w:rsidR="005411FC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30%</w:t>
            </w:r>
          </w:p>
          <w:p w14:paraId="700B28DE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72BC8F4" w14:textId="77777777" w:rsidR="00242EFB" w:rsidRPr="00242EFB" w:rsidRDefault="008F2648" w:rsidP="00242EFB">
            <w:pPr>
              <w:pStyle w:val="Sinespaciado"/>
              <w:jc w:val="center"/>
              <w:rPr>
                <w:rFonts w:ascii="PaulSlab-Regular" w:hAnsi="PaulSlab-Regular"/>
                <w:i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</w:tc>
        <w:tc>
          <w:tcPr>
            <w:tcW w:w="715" w:type="pct"/>
          </w:tcPr>
          <w:p w14:paraId="65C91FAA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FD0B3AB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34898B14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1BA93DBC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46B20301" w14:textId="1EABB061" w:rsidR="00242EFB" w:rsidRPr="00242EFB" w:rsidRDefault="00963493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242EFB" w:rsidRPr="00242EFB">
              <w:rPr>
                <w:szCs w:val="18"/>
              </w:rPr>
              <w:t>%</w:t>
            </w:r>
          </w:p>
        </w:tc>
        <w:tc>
          <w:tcPr>
            <w:tcW w:w="619" w:type="pct"/>
          </w:tcPr>
          <w:p w14:paraId="362A0F8F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6A3C4C2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242EFB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53BFF7DA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6945AF0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04715C84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242EFB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0BF6F7B1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Borrador</w:t>
            </w:r>
          </w:p>
          <w:p w14:paraId="1C88FC92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4E4E3A84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2A27ACC0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</w:tr>
    </w:tbl>
    <w:p w14:paraId="5C57B489" w14:textId="77777777" w:rsidR="00FF075F" w:rsidRPr="00120D4C" w:rsidRDefault="00FF075F" w:rsidP="009751D4">
      <w:pPr>
        <w:ind w:left="142" w:right="277" w:hanging="142"/>
      </w:pPr>
    </w:p>
    <w:p w14:paraId="2BB5E382" w14:textId="77777777" w:rsidR="00242EFB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242EFB" w:rsidRPr="00120D4C" w14:paraId="5A1DD4F1" w14:textId="77777777" w:rsidTr="00F543A1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BE5AFBD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593EABC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6A0F88E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86C134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52CBE1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085921B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F430B85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42EFB" w:rsidRPr="00120D4C" w14:paraId="5E1B2589" w14:textId="77777777" w:rsidTr="00F543A1">
        <w:trPr>
          <w:trHeight w:val="150"/>
          <w:tblHeader/>
        </w:trPr>
        <w:tc>
          <w:tcPr>
            <w:tcW w:w="357" w:type="pct"/>
            <w:vMerge/>
          </w:tcPr>
          <w:p w14:paraId="457F036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4B28F2A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12B04B1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A5FCA40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7DECBD2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93E1792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120D4C" w14:paraId="43721BD7" w14:textId="77777777" w:rsidTr="00F543A1">
        <w:trPr>
          <w:trHeight w:val="1134"/>
        </w:trPr>
        <w:tc>
          <w:tcPr>
            <w:tcW w:w="357" w:type="pct"/>
          </w:tcPr>
          <w:p w14:paraId="527BEF61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779B4AAE" w14:textId="77777777" w:rsidR="00242EFB" w:rsidRPr="00242EFB" w:rsidRDefault="00242EFB" w:rsidP="00242EFB">
            <w:pPr>
              <w:spacing w:after="0" w:line="240" w:lineRule="auto"/>
              <w:jc w:val="center"/>
              <w:rPr>
                <w:szCs w:val="18"/>
              </w:rPr>
            </w:pPr>
            <w:r w:rsidRPr="00242EFB">
              <w:rPr>
                <w:szCs w:val="18"/>
              </w:rPr>
              <w:t>8</w:t>
            </w:r>
          </w:p>
          <w:p w14:paraId="1B8CEB60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082E869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EDF19E" w14:textId="62292996" w:rsidR="00242EFB" w:rsidRPr="00242EFB" w:rsidRDefault="00242EFB" w:rsidP="00242EFB">
            <w:pPr>
              <w:pStyle w:val="Sinespaciado"/>
              <w:ind w:left="31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2.- Identificar y analizar los conceptos básicos jurídicos para aplicar en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la actividad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el Derecho Constitucional y Derecho Administrativo.</w:t>
            </w:r>
          </w:p>
          <w:p w14:paraId="725B4563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81E51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C3DB1F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5E21792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6DAEFBA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CF917AC" w14:textId="2A731219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 xml:space="preserve">II. </w:t>
            </w:r>
            <w:r w:rsidR="00933697" w:rsidRPr="00242EFB">
              <w:rPr>
                <w:rFonts w:ascii="PaulSlab-Regular" w:hAnsi="PaulSlab-Regular" w:cs="Arial"/>
                <w:b/>
                <w:sz w:val="18"/>
                <w:szCs w:val="18"/>
              </w:rPr>
              <w:t>DERECHO CONSTITUCIONAL</w:t>
            </w: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 xml:space="preserve"> Y ADMINISTRATIVO.</w:t>
            </w:r>
          </w:p>
          <w:p w14:paraId="2B0E11CE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 Derecho Constitucional.</w:t>
            </w:r>
          </w:p>
          <w:p w14:paraId="55CDCA1A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1.1. La Constitución.</w:t>
            </w:r>
          </w:p>
          <w:p w14:paraId="52CF1F1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1.2. El Estado.</w:t>
            </w:r>
          </w:p>
          <w:p w14:paraId="6EE962F0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A85955D" w14:textId="12621745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 Fundamentos Constitucionales del Derecho Fiscal Mexicano. (art. 31 Fracción IV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CFF. -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>)</w:t>
            </w:r>
          </w:p>
          <w:p w14:paraId="41BFD42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2.1. Obligación de contribuir para los gastos públicos.</w:t>
            </w:r>
          </w:p>
          <w:p w14:paraId="773A749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2.2. Estudio de la actividad financiera del Estado.</w:t>
            </w:r>
          </w:p>
          <w:p w14:paraId="1897CD4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2ABD3F9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2.3. Ubicación del derecho fiscal dentro del derecho general.</w:t>
            </w:r>
          </w:p>
          <w:p w14:paraId="64EFB87E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2.4. Fuentes del derecho fiscal.</w:t>
            </w:r>
          </w:p>
          <w:p w14:paraId="5B85AD16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2.5. Integración de las normas fiscales.</w:t>
            </w:r>
          </w:p>
          <w:p w14:paraId="324E13BD" w14:textId="4610B49B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2.6.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Clasificación de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los ingresos del Estado.</w:t>
            </w:r>
          </w:p>
          <w:p w14:paraId="7857FEF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2.7. Ingresos de los organismos descentralizados y empresas de participación estatal.</w:t>
            </w:r>
          </w:p>
          <w:p w14:paraId="62DD4A9B" w14:textId="761E7BDD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2.8.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Principios de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las contribuciones.</w:t>
            </w:r>
          </w:p>
          <w:p w14:paraId="5E84065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2.9. Ética e ideología (pago fiel y oportuno; estrategias fiscales, colaboración con autoridades hacendarias).</w:t>
            </w:r>
          </w:p>
          <w:p w14:paraId="09F3C58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</w:p>
          <w:p w14:paraId="67EE371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>3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>. Derecho Administrativo.</w:t>
            </w:r>
          </w:p>
          <w:p w14:paraId="38C4662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3.1. Acto administrativo.</w:t>
            </w:r>
          </w:p>
          <w:p w14:paraId="618F456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lastRenderedPageBreak/>
              <w:t>3.2. Organización administrativa del Estado.</w:t>
            </w:r>
          </w:p>
          <w:p w14:paraId="506731FA" w14:textId="5A6DE95B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3.2.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1. Secretarias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de estado</w:t>
            </w:r>
          </w:p>
          <w:p w14:paraId="21F5135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3.3. Formas administrativas para la adquisición de bienes por parte del Estado.</w:t>
            </w:r>
          </w:p>
          <w:p w14:paraId="51F2FFEA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  <w:lang w:val="es-ES_tradnl"/>
              </w:rPr>
            </w:pPr>
          </w:p>
          <w:p w14:paraId="725086A7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  <w:lang w:val="es-ES_tradnl"/>
              </w:rPr>
            </w:pPr>
          </w:p>
        </w:tc>
        <w:tc>
          <w:tcPr>
            <w:tcW w:w="921" w:type="pct"/>
          </w:tcPr>
          <w:p w14:paraId="164A9BEC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474C6BE6" w14:textId="65F44AA1" w:rsidR="00242EFB" w:rsidRPr="00242EFB" w:rsidRDefault="00933697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Ejemplifica los</w:t>
            </w:r>
            <w:r w:rsidR="00242EFB" w:rsidRPr="00242EFB">
              <w:rPr>
                <w:rFonts w:cs="Arial"/>
                <w:szCs w:val="18"/>
              </w:rPr>
              <w:t xml:space="preserve"> temas y subtemas, y en el que permita mediante evaluación la comprensión y conocimiento de </w:t>
            </w:r>
            <w:r w:rsidR="00031FB1" w:rsidRPr="00242EFB">
              <w:rPr>
                <w:rFonts w:cs="Arial"/>
                <w:szCs w:val="18"/>
              </w:rPr>
              <w:t>estos</w:t>
            </w:r>
            <w:r w:rsidR="00242EFB" w:rsidRPr="00242EFB">
              <w:rPr>
                <w:rFonts w:cs="Arial"/>
                <w:szCs w:val="18"/>
              </w:rPr>
              <w:t>.</w:t>
            </w:r>
          </w:p>
          <w:p w14:paraId="59D4351D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3D067C37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3CD82C49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Investiga y desarrolla el contenido de la unidad académica, mediante el razonamiento de los conceptos básicos.</w:t>
            </w:r>
          </w:p>
          <w:p w14:paraId="4C27D259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EBD7467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3527659E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0BA2DEDA" w14:textId="77777777" w:rsidR="00242EFB" w:rsidRDefault="00242EFB" w:rsidP="00242EFB">
      <w:pPr>
        <w:spacing w:after="0" w:line="240" w:lineRule="auto"/>
        <w:ind w:left="142" w:right="277" w:hanging="142"/>
        <w:jc w:val="both"/>
      </w:pPr>
    </w:p>
    <w:p w14:paraId="024BF936" w14:textId="77777777" w:rsidR="00242EFB" w:rsidRDefault="00242EFB" w:rsidP="00242EF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242EFB" w:rsidRPr="00120D4C" w14:paraId="0B8493AA" w14:textId="77777777" w:rsidTr="00F543A1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7A43FF2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335EAA7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677DAF1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F1713F6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36597FD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42EFB" w:rsidRPr="00120D4C" w14:paraId="35D60401" w14:textId="77777777" w:rsidTr="00F543A1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821908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AB3B9CE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BEBF76B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67F86B5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55FA87E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1CFC25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A5F51E7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7862E2" w14:paraId="4EA85357" w14:textId="77777777" w:rsidTr="00F543A1">
        <w:trPr>
          <w:trHeight w:val="1134"/>
          <w:jc w:val="center"/>
        </w:trPr>
        <w:tc>
          <w:tcPr>
            <w:tcW w:w="984" w:type="pct"/>
          </w:tcPr>
          <w:p w14:paraId="6E64623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C18DF9A" w14:textId="77777777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2.- </w:t>
            </w:r>
            <w:proofErr w:type="gramStart"/>
            <w:r w:rsidRPr="00691BC2">
              <w:rPr>
                <w:rFonts w:ascii="PaulSlab-Regular" w:hAnsi="PaulSlab-Regular" w:cs="Arial"/>
                <w:sz w:val="18"/>
                <w:szCs w:val="18"/>
              </w:rPr>
              <w:t>Identificar  y</w:t>
            </w:r>
            <w:proofErr w:type="gramEnd"/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analizar los conceptos básicos jurídicos para aplicar en la  actividad profesional en que se desarrolle, basados en Derecho Constitucional y Derecho Administrativo.</w:t>
            </w:r>
          </w:p>
          <w:p w14:paraId="0146E819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842AFB2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515B0460" w14:textId="77777777" w:rsidR="00691BC2" w:rsidRPr="00691BC2" w:rsidRDefault="00691BC2" w:rsidP="00691BC2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2BC3AB82" w14:textId="271949B6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Conozco de los conceptos básicos jurídicos del </w:t>
            </w: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Derecho Constitucional y Derecho Administrativo, </w:t>
            </w: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a través de la investigación, exposición y participación conforme a </w:t>
            </w:r>
            <w:r w:rsidR="000F1823"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>los tiempos</w:t>
            </w: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 establecidos. </w:t>
            </w:r>
          </w:p>
          <w:p w14:paraId="0C97671B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275B3839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7188AC22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234094D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F9B5CD0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06448DCE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F00BD3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2A68260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8887B3D" w14:textId="04C68BF8" w:rsid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4FF46795" w14:textId="0F987D52" w:rsidR="005411FC" w:rsidRDefault="005411FC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80C6D02" w14:textId="4946F897" w:rsidR="005411FC" w:rsidRPr="00691BC2" w:rsidRDefault="005411FC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Examen</w:t>
            </w:r>
            <w:r w:rsidR="000D04C6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  <w:p w14:paraId="26ECCE0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5A951A3" w14:textId="271A113F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933697">
              <w:rPr>
                <w:rFonts w:ascii="PaulSlab-Regular" w:hAnsi="PaulSlab-Regular" w:cs="Arial"/>
                <w:sz w:val="18"/>
                <w:szCs w:val="18"/>
              </w:rPr>
              <w:t xml:space="preserve">xamen </w:t>
            </w:r>
            <w:r w:rsidR="002657F7">
              <w:rPr>
                <w:rFonts w:ascii="PaulSlab-Regular" w:hAnsi="PaulSlab-Regular" w:cs="Arial"/>
                <w:sz w:val="18"/>
                <w:szCs w:val="18"/>
              </w:rPr>
              <w:t>estandarizado</w:t>
            </w:r>
          </w:p>
          <w:p w14:paraId="2BADCBA8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456AC605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C3B8D6D" w14:textId="755F6EA9" w:rsidR="00691BC2" w:rsidRPr="00691BC2" w:rsidRDefault="005411FC" w:rsidP="00691BC2">
            <w:pPr>
              <w:pStyle w:val="Sinespaciado"/>
              <w:spacing w:line="360" w:lineRule="aut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03AD5FC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D3EF15D" w14:textId="20060B57" w:rsidR="00691BC2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62BE417E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7E36E44" w14:textId="0C4B54F7" w:rsidR="00691BC2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2B0A0B5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B61938C" w14:textId="51CA135F" w:rsid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  <w:p w14:paraId="5056127B" w14:textId="77777777" w:rsidR="005411FC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9662945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F49F383" w14:textId="16ACAE83" w:rsidR="00691BC2" w:rsidRPr="005411FC" w:rsidRDefault="005411FC" w:rsidP="00691BC2">
            <w:pPr>
              <w:pStyle w:val="Sinespaciado"/>
              <w:jc w:val="center"/>
              <w:rPr>
                <w:rFonts w:ascii="PaulSlab-Regular" w:hAnsi="PaulSlab-Regular"/>
                <w:sz w:val="18"/>
                <w:szCs w:val="18"/>
              </w:rPr>
            </w:pPr>
            <w:r w:rsidRPr="005411FC">
              <w:rPr>
                <w:rFonts w:ascii="PaulSlab-Regular" w:hAnsi="PaulSlab-Regular"/>
                <w:sz w:val="18"/>
                <w:szCs w:val="18"/>
              </w:rPr>
              <w:t>10%</w:t>
            </w:r>
          </w:p>
        </w:tc>
        <w:tc>
          <w:tcPr>
            <w:tcW w:w="715" w:type="pct"/>
          </w:tcPr>
          <w:p w14:paraId="630FD250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1042C37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8211C1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93E62D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961869A" w14:textId="7E18FD0D" w:rsidR="00691BC2" w:rsidRPr="00691BC2" w:rsidRDefault="00783EC4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D758EE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1F7D5F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BD71D7F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6936BA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095A954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88DD62E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45E7450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691BC2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36A0CD1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51E9F09B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16C05C0D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691BC2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6C982E38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Borrador</w:t>
            </w:r>
          </w:p>
          <w:p w14:paraId="25320FD5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0C963107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78E39A6D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</w:p>
        </w:tc>
      </w:tr>
    </w:tbl>
    <w:p w14:paraId="2A92014E" w14:textId="77777777" w:rsidR="00242EFB" w:rsidRPr="00120D4C" w:rsidRDefault="00242EFB" w:rsidP="00242EFB">
      <w:pPr>
        <w:ind w:left="142" w:right="277" w:hanging="142"/>
      </w:pPr>
    </w:p>
    <w:p w14:paraId="3E48D8DD" w14:textId="77777777" w:rsidR="00242EFB" w:rsidRPr="00120D4C" w:rsidRDefault="00242EFB" w:rsidP="00242EFB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242EFB" w:rsidRPr="00120D4C" w14:paraId="4147AC57" w14:textId="77777777" w:rsidTr="00F543A1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BB473B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4C84717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25C10C0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0FB75F6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9E91A8A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EABCE24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01002C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42EFB" w:rsidRPr="00120D4C" w14:paraId="09F487C1" w14:textId="77777777" w:rsidTr="00F543A1">
        <w:trPr>
          <w:trHeight w:val="150"/>
          <w:tblHeader/>
        </w:trPr>
        <w:tc>
          <w:tcPr>
            <w:tcW w:w="357" w:type="pct"/>
            <w:vMerge/>
          </w:tcPr>
          <w:p w14:paraId="75AB5ED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A626B1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B4586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DB066F2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36A3199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BFD92C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120D4C" w14:paraId="20E110B8" w14:textId="77777777" w:rsidTr="00F543A1">
        <w:trPr>
          <w:trHeight w:val="1134"/>
        </w:trPr>
        <w:tc>
          <w:tcPr>
            <w:tcW w:w="357" w:type="pct"/>
          </w:tcPr>
          <w:p w14:paraId="0508B814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3A8A9D40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72BF6CC0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  <w:r w:rsidRPr="00691BC2">
              <w:rPr>
                <w:szCs w:val="18"/>
              </w:rPr>
              <w:t>16</w:t>
            </w:r>
          </w:p>
          <w:p w14:paraId="34BBED0C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2881C365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1531D1F6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3507CCC" w14:textId="77777777" w:rsidR="00691BC2" w:rsidRPr="00691BC2" w:rsidRDefault="00691BC2" w:rsidP="00691BC2">
            <w:pPr>
              <w:pStyle w:val="Sinespaciado"/>
              <w:ind w:left="31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3.- Identificar y analizar los conceptos básicos jurídicos para aplicar en la actividad profesional en que se desarrolle, basados en el Derecho Civil.</w:t>
            </w:r>
          </w:p>
          <w:p w14:paraId="31D05AF4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13E0900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63EC0DF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1E12CDF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b/>
                <w:sz w:val="18"/>
                <w:szCs w:val="18"/>
              </w:rPr>
              <w:t>III. DERECHO CIVIL.</w:t>
            </w:r>
          </w:p>
          <w:p w14:paraId="66836D4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 Bienes y derechos reales.</w:t>
            </w:r>
          </w:p>
          <w:p w14:paraId="5B04502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1.1. Clasificación de los bienes.</w:t>
            </w:r>
          </w:p>
          <w:p w14:paraId="4F84B333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1.2. Posesión.</w:t>
            </w:r>
          </w:p>
          <w:p w14:paraId="30DB981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1.3. Propiedad.</w:t>
            </w:r>
          </w:p>
          <w:p w14:paraId="7366D87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1.4. Prescripción.</w:t>
            </w:r>
          </w:p>
          <w:p w14:paraId="4B8C125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7A89934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 Obligaciones.</w:t>
            </w:r>
          </w:p>
          <w:p w14:paraId="7A0A348E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2.1. Fuentes de las obligaciones.</w:t>
            </w:r>
          </w:p>
          <w:p w14:paraId="748F3587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2.2. Modalidades de las obligaciones.</w:t>
            </w:r>
          </w:p>
          <w:p w14:paraId="35056551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2.3. Transmisión de las obligaciones.</w:t>
            </w:r>
          </w:p>
          <w:p w14:paraId="2B0CB63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2.4. Efectos de las obligaciones.</w:t>
            </w:r>
          </w:p>
          <w:p w14:paraId="21B6EAA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2.5. Extinción de las obligaciones.</w:t>
            </w:r>
          </w:p>
          <w:p w14:paraId="01556CAE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921" w:type="pct"/>
          </w:tcPr>
          <w:p w14:paraId="4536F86C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  <w:p w14:paraId="68E51D53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Ejemplifica los temas y subtemas, y en el que permita mediante evaluación la comprensión y conocimiento de los mismos.</w:t>
            </w:r>
          </w:p>
          <w:p w14:paraId="38A2F981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5F4AA978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  <w:p w14:paraId="4E54581B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 xml:space="preserve">Investiga y desarrolla el contenido de la unidad académica,  </w:t>
            </w:r>
          </w:p>
          <w:p w14:paraId="14C4D2C9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mediante el razonamiento de los conceptos básicos.</w:t>
            </w:r>
          </w:p>
          <w:p w14:paraId="5DD72DBA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3022811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24C7D271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754B2A3F" w14:textId="77777777" w:rsidR="00242EFB" w:rsidRDefault="00242EFB" w:rsidP="00242EFB">
      <w:pPr>
        <w:spacing w:after="0" w:line="240" w:lineRule="auto"/>
        <w:ind w:left="142" w:right="277" w:hanging="142"/>
        <w:jc w:val="both"/>
      </w:pPr>
    </w:p>
    <w:p w14:paraId="5FA0B70F" w14:textId="77777777" w:rsidR="00242EFB" w:rsidRDefault="00242EFB" w:rsidP="00242EF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242EFB" w:rsidRPr="00120D4C" w14:paraId="5C8C6791" w14:textId="77777777" w:rsidTr="00F543A1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39BA42D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4F61122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EFC4DCC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0415C1B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6775F35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42EFB" w:rsidRPr="00120D4C" w14:paraId="3C6A59DF" w14:textId="77777777" w:rsidTr="00F543A1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16E147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715186A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F5670E7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23611F5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F5B94C8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767A004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D727E7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7862E2" w14:paraId="08E6C15A" w14:textId="77777777" w:rsidTr="00F543A1">
        <w:trPr>
          <w:trHeight w:val="1134"/>
          <w:jc w:val="center"/>
        </w:trPr>
        <w:tc>
          <w:tcPr>
            <w:tcW w:w="984" w:type="pct"/>
          </w:tcPr>
          <w:p w14:paraId="5706942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6E9BB2" w14:textId="30AF38BE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3.- </w:t>
            </w:r>
            <w:r w:rsidR="00E70609" w:rsidRPr="00691BC2">
              <w:rPr>
                <w:rFonts w:ascii="PaulSlab-Regular" w:hAnsi="PaulSlab-Regular" w:cs="Arial"/>
                <w:sz w:val="18"/>
                <w:szCs w:val="18"/>
              </w:rPr>
              <w:t>Identificar y</w:t>
            </w: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analizar los conceptos básicos jurídicos para aplicar en </w:t>
            </w:r>
            <w:proofErr w:type="gramStart"/>
            <w:r w:rsidRPr="00691BC2">
              <w:rPr>
                <w:rFonts w:ascii="PaulSlab-Regular" w:hAnsi="PaulSlab-Regular" w:cs="Arial"/>
                <w:sz w:val="18"/>
                <w:szCs w:val="18"/>
              </w:rPr>
              <w:t>la  actividad</w:t>
            </w:r>
            <w:proofErr w:type="gramEnd"/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Derecho Civil.</w:t>
            </w:r>
          </w:p>
          <w:p w14:paraId="5857DB59" w14:textId="77777777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D86BD73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845" w:type="pct"/>
          </w:tcPr>
          <w:p w14:paraId="751EAFA1" w14:textId="77777777" w:rsidR="00691BC2" w:rsidRPr="00691BC2" w:rsidRDefault="00691BC2" w:rsidP="00691BC2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35449EF0" w14:textId="5EBB03E6" w:rsidR="00691BC2" w:rsidRPr="00691BC2" w:rsidRDefault="00691BC2" w:rsidP="00691BC2">
            <w:pPr>
              <w:spacing w:after="0" w:line="240" w:lineRule="auto"/>
              <w:ind w:right="277"/>
              <w:rPr>
                <w:szCs w:val="18"/>
                <w:lang w:val="es-MX"/>
              </w:rPr>
            </w:pPr>
            <w:r w:rsidRPr="00691BC2">
              <w:rPr>
                <w:szCs w:val="18"/>
                <w:lang w:val="es-MX"/>
              </w:rPr>
              <w:t xml:space="preserve">Conozco de los conceptos básicos jurídicos, del Derecho Civil, a través de la investigación, exposición y participación conforme a </w:t>
            </w:r>
            <w:r w:rsidR="00E70609" w:rsidRPr="00691BC2">
              <w:rPr>
                <w:szCs w:val="18"/>
                <w:lang w:val="es-MX"/>
              </w:rPr>
              <w:t>los tiempos</w:t>
            </w:r>
            <w:r w:rsidRPr="00691BC2">
              <w:rPr>
                <w:szCs w:val="18"/>
                <w:lang w:val="es-MX"/>
              </w:rPr>
              <w:t xml:space="preserve"> establecidos. </w:t>
            </w:r>
          </w:p>
          <w:p w14:paraId="249222F3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15537BE1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3EC411A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2E6D066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6BD5958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D5FF8F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5BBA059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A762AD6" w14:textId="4AA7EE69" w:rsid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27721294" w14:textId="6937072F" w:rsidR="000D04C6" w:rsidRDefault="000D04C6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F1B8B2F" w14:textId="5FF0D69A" w:rsidR="000D04C6" w:rsidRPr="00691BC2" w:rsidRDefault="000D04C6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 xml:space="preserve">Examen </w:t>
            </w:r>
          </w:p>
          <w:p w14:paraId="7255FC33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7B93406" w14:textId="186D038A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AB18B5">
              <w:rPr>
                <w:rFonts w:ascii="PaulSlab-Regular" w:hAnsi="PaulSlab-Regular" w:cs="Arial"/>
                <w:sz w:val="18"/>
                <w:szCs w:val="18"/>
              </w:rPr>
              <w:t xml:space="preserve">xamen Departamental </w:t>
            </w:r>
          </w:p>
          <w:p w14:paraId="470DC1F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D7F1C1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78627A1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4F1A8E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E89D52" w14:textId="56480CAE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7E84E0B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606F48F" w14:textId="5C53C5E0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3E0CF7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283E6F1" w14:textId="1CE4A596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693F75CD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67785A6" w14:textId="77777777" w:rsid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  <w:p w14:paraId="08F0DFA4" w14:textId="77777777" w:rsidR="000D04C6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29739E6" w14:textId="1CA6B98E" w:rsidR="000D04C6" w:rsidRPr="00691BC2" w:rsidRDefault="000D04C6" w:rsidP="00691BC2">
            <w:pPr>
              <w:pStyle w:val="Sinespaciado"/>
              <w:jc w:val="center"/>
              <w:rPr>
                <w:rFonts w:ascii="PaulSlab-Regular" w:hAnsi="PaulSlab-Regular"/>
                <w:i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10%</w:t>
            </w:r>
          </w:p>
        </w:tc>
        <w:tc>
          <w:tcPr>
            <w:tcW w:w="715" w:type="pct"/>
          </w:tcPr>
          <w:p w14:paraId="3E951322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80BCC6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7AC7496" w14:textId="6A4799FA" w:rsidR="00691BC2" w:rsidRPr="00691BC2" w:rsidRDefault="00F83B99" w:rsidP="00691BC2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  <w:r>
              <w:rPr>
                <w:rFonts w:cs="Arial"/>
                <w:szCs w:val="18"/>
              </w:rPr>
              <w:t>40</w:t>
            </w:r>
            <w:r w:rsidR="00691BC2" w:rsidRPr="00691BC2">
              <w:rPr>
                <w:rFonts w:cs="Arial"/>
                <w:szCs w:val="18"/>
              </w:rPr>
              <w:t>%</w:t>
            </w:r>
          </w:p>
        </w:tc>
        <w:tc>
          <w:tcPr>
            <w:tcW w:w="619" w:type="pct"/>
          </w:tcPr>
          <w:p w14:paraId="2E01861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B830ED5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691BC2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3DDCC45E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59660C75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3AF8DB31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691BC2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77FDB5D9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Borrador</w:t>
            </w:r>
          </w:p>
          <w:p w14:paraId="5B3637D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4A0A5189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</w:p>
        </w:tc>
      </w:tr>
    </w:tbl>
    <w:p w14:paraId="17943F3D" w14:textId="77777777" w:rsidR="00242EFB" w:rsidRPr="00120D4C" w:rsidRDefault="00242EFB" w:rsidP="00242EFB">
      <w:pPr>
        <w:ind w:left="142" w:right="277" w:hanging="142"/>
      </w:pPr>
    </w:p>
    <w:p w14:paraId="2D4ABAB6" w14:textId="77777777" w:rsidR="00242EFB" w:rsidRPr="00120D4C" w:rsidRDefault="00242EFB" w:rsidP="00242EFB">
      <w:pPr>
        <w:spacing w:after="0" w:line="240" w:lineRule="auto"/>
        <w:ind w:left="142" w:right="277" w:hanging="142"/>
      </w:pPr>
      <w:r w:rsidRPr="00120D4C">
        <w:br w:type="page"/>
      </w:r>
    </w:p>
    <w:p w14:paraId="26E9B0C2" w14:textId="77777777" w:rsidR="00FF075F" w:rsidRPr="00120D4C" w:rsidRDefault="00FF075F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61788F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E2ED7BE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32CD94A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FEF1A38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5B85C6E7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13CDDC36" w14:textId="77777777" w:rsidR="00A518EB" w:rsidRPr="00691BC2" w:rsidRDefault="00691BC2" w:rsidP="00A518EB">
            <w:pPr>
              <w:spacing w:after="0"/>
              <w:ind w:right="277"/>
              <w:rPr>
                <w:b w:val="0"/>
                <w:color w:val="auto"/>
                <w:szCs w:val="18"/>
              </w:rPr>
            </w:pPr>
            <w:r w:rsidRPr="00691BC2">
              <w:rPr>
                <w:rFonts w:cs="Arial"/>
                <w:color w:val="auto"/>
                <w:szCs w:val="18"/>
              </w:rPr>
              <w:t xml:space="preserve">1.- Oliver </w:t>
            </w:r>
            <w:proofErr w:type="spellStart"/>
            <w:r w:rsidRPr="00691BC2">
              <w:rPr>
                <w:rFonts w:cs="Arial"/>
                <w:color w:val="auto"/>
                <w:szCs w:val="18"/>
              </w:rPr>
              <w:t>Meade</w:t>
            </w:r>
            <w:proofErr w:type="spellEnd"/>
            <w:r w:rsidRPr="00691BC2">
              <w:rPr>
                <w:rFonts w:cs="Arial"/>
                <w:color w:val="auto"/>
                <w:szCs w:val="18"/>
              </w:rPr>
              <w:t xml:space="preserve">, </w:t>
            </w:r>
            <w:proofErr w:type="spellStart"/>
            <w:r w:rsidRPr="00691BC2">
              <w:rPr>
                <w:rFonts w:cs="Arial"/>
                <w:color w:val="auto"/>
                <w:szCs w:val="18"/>
              </w:rPr>
              <w:t>Hervert</w:t>
            </w:r>
            <w:proofErr w:type="spellEnd"/>
            <w:r w:rsidRPr="00691BC2">
              <w:rPr>
                <w:rFonts w:cs="Arial"/>
                <w:color w:val="auto"/>
                <w:szCs w:val="18"/>
              </w:rPr>
              <w:t xml:space="preserve"> (2007). El Derecho. Editorial Patria. México.</w:t>
            </w:r>
          </w:p>
        </w:tc>
      </w:tr>
      <w:tr w:rsidR="007862E2" w:rsidRPr="00120D4C" w14:paraId="60EF4DA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62C6A1B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7237CA2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782A9DA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color w:val="auto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2.- Arias </w:t>
            </w:r>
            <w:proofErr w:type="spellStart"/>
            <w:r w:rsidRPr="00691BC2">
              <w:rPr>
                <w:rFonts w:ascii="PaulSlab-Regular" w:hAnsi="PaulSlab-Regular" w:cs="Arial"/>
                <w:color w:val="auto"/>
                <w:szCs w:val="18"/>
              </w:rPr>
              <w:t>Purón</w:t>
            </w:r>
            <w:proofErr w:type="spellEnd"/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 Ricardo </w:t>
            </w:r>
            <w:proofErr w:type="spellStart"/>
            <w:r w:rsidRPr="00691BC2">
              <w:rPr>
                <w:rFonts w:ascii="PaulSlab-Regular" w:hAnsi="PaulSlab-Regular" w:cs="Arial"/>
                <w:color w:val="auto"/>
                <w:szCs w:val="18"/>
              </w:rPr>
              <w:t>Travis</w:t>
            </w:r>
            <w:proofErr w:type="spellEnd"/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 (2012). Conceptos Jurídicos Fundamentales, Editorial Patria. México</w:t>
            </w:r>
          </w:p>
          <w:p w14:paraId="4ABAF426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color w:val="auto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Cs w:val="18"/>
              </w:rPr>
              <w:t>3.- Código Civil del Estado de Campeche</w:t>
            </w:r>
          </w:p>
          <w:p w14:paraId="01353B7D" w14:textId="77777777" w:rsidR="00A518EB" w:rsidRPr="00691BC2" w:rsidRDefault="00691BC2" w:rsidP="00691BC2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color w:val="auto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 w:val="18"/>
                <w:szCs w:val="18"/>
              </w:rPr>
              <w:t>4.- Código Civil del Distrito Federal.</w:t>
            </w:r>
          </w:p>
        </w:tc>
      </w:tr>
    </w:tbl>
    <w:p w14:paraId="61542126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3376E731" w14:textId="77777777" w:rsidTr="00691BC2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73889D7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B0E0FA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457BA507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91BC2" w:rsidRPr="00120D4C" w14:paraId="38D416A4" w14:textId="77777777" w:rsidTr="00691BC2">
        <w:trPr>
          <w:trHeight w:val="266"/>
        </w:trPr>
        <w:tc>
          <w:tcPr>
            <w:tcW w:w="1314" w:type="pct"/>
          </w:tcPr>
          <w:p w14:paraId="739020FC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7B4E49BF" w14:textId="77777777" w:rsidR="00691BC2" w:rsidRPr="00BF4C63" w:rsidRDefault="00691BC2" w:rsidP="00691BC2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Primer parcial</w:t>
            </w:r>
          </w:p>
        </w:tc>
        <w:tc>
          <w:tcPr>
            <w:tcW w:w="1686" w:type="pct"/>
          </w:tcPr>
          <w:p w14:paraId="05701B4D" w14:textId="5E2A95E5" w:rsidR="00691BC2" w:rsidRPr="00BF4C63" w:rsidRDefault="000A3BCB" w:rsidP="00691BC2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="00B65906">
              <w:rPr>
                <w:rFonts w:ascii="Aller" w:hAnsi="Aller"/>
                <w:sz w:val="20"/>
                <w:szCs w:val="20"/>
              </w:rPr>
              <w:t>0</w:t>
            </w:r>
            <w:r w:rsidR="00691BC2" w:rsidRPr="00BF4C63">
              <w:rPr>
                <w:rFonts w:ascii="Aller" w:hAnsi="Aller"/>
                <w:sz w:val="20"/>
                <w:szCs w:val="20"/>
              </w:rPr>
              <w:t>%</w:t>
            </w:r>
          </w:p>
        </w:tc>
      </w:tr>
      <w:tr w:rsidR="000A3BCB" w:rsidRPr="00120D4C" w14:paraId="6BC727C4" w14:textId="77777777" w:rsidTr="00691BC2">
        <w:trPr>
          <w:trHeight w:val="282"/>
        </w:trPr>
        <w:tc>
          <w:tcPr>
            <w:tcW w:w="1314" w:type="pct"/>
          </w:tcPr>
          <w:p w14:paraId="3B7557DD" w14:textId="7C632EC6" w:rsidR="000A3BCB" w:rsidRPr="00120D4C" w:rsidRDefault="000A3BCB" w:rsidP="000A3BC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1FB87B4D" w14:textId="4E329608" w:rsidR="000A3BCB" w:rsidRPr="00BF4C63" w:rsidRDefault="000A3BCB" w:rsidP="000A3BC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Primer parcial</w:t>
            </w:r>
          </w:p>
        </w:tc>
        <w:tc>
          <w:tcPr>
            <w:tcW w:w="1686" w:type="pct"/>
          </w:tcPr>
          <w:p w14:paraId="035EED6D" w14:textId="462D8D53" w:rsidR="000A3BCB" w:rsidRPr="00BF4C63" w:rsidRDefault="000A3BCB" w:rsidP="000A3BC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BF4C63">
              <w:rPr>
                <w:rFonts w:ascii="Aller" w:hAnsi="Aller"/>
                <w:sz w:val="20"/>
                <w:szCs w:val="20"/>
              </w:rPr>
              <w:t>%</w:t>
            </w:r>
          </w:p>
        </w:tc>
      </w:tr>
      <w:tr w:rsidR="000A3BCB" w:rsidRPr="00120D4C" w14:paraId="24C9890A" w14:textId="77777777" w:rsidTr="00691BC2">
        <w:trPr>
          <w:trHeight w:val="266"/>
        </w:trPr>
        <w:tc>
          <w:tcPr>
            <w:tcW w:w="1314" w:type="pct"/>
          </w:tcPr>
          <w:p w14:paraId="524D7ABF" w14:textId="04CCDA12" w:rsidR="000A3BCB" w:rsidRPr="00120D4C" w:rsidRDefault="000A3BCB" w:rsidP="000A3BCB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016AC4A3" w14:textId="63710939" w:rsidR="000A3BCB" w:rsidRPr="00BF4C63" w:rsidRDefault="000A3BCB" w:rsidP="000A3BC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Segundo parcial</w:t>
            </w:r>
          </w:p>
        </w:tc>
        <w:tc>
          <w:tcPr>
            <w:tcW w:w="1686" w:type="pct"/>
          </w:tcPr>
          <w:p w14:paraId="78064D1F" w14:textId="20C26010" w:rsidR="000A3BCB" w:rsidRPr="00BF4C63" w:rsidRDefault="000A3BCB" w:rsidP="000A3BC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</w:tr>
      <w:tr w:rsidR="00691BC2" w:rsidRPr="00120D4C" w14:paraId="119482D3" w14:textId="77777777" w:rsidTr="00691BC2">
        <w:trPr>
          <w:trHeight w:val="282"/>
        </w:trPr>
        <w:tc>
          <w:tcPr>
            <w:tcW w:w="1314" w:type="pct"/>
          </w:tcPr>
          <w:p w14:paraId="629AFD80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6EFC1288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575FCEFC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</w:p>
        </w:tc>
      </w:tr>
    </w:tbl>
    <w:p w14:paraId="096B9400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E3A5E4F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F197214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5CC02A6D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040A5AF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691BC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Licenciatura en Derecho con maestría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en Derecho, en Defensa Administrativa y Fiscal, en Derecho Constitucional.</w:t>
            </w:r>
          </w:p>
          <w:p w14:paraId="7B21121F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Experiencia profesional o litigante mínima de 2 años en la práctica.</w:t>
            </w:r>
          </w:p>
          <w:p w14:paraId="3EC130AA" w14:textId="77777777" w:rsidR="005D4FFA" w:rsidRPr="00E43154" w:rsidRDefault="005D4FFA" w:rsidP="00225821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225821" w:rsidRP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experiencia docente en asignaturas de Derecho.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225821" w:rsidRP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Demostrar participación en cursos, conferencias que lo mantengan actualizado en los temas relacionados con la materia a impartir.</w:t>
            </w:r>
          </w:p>
          <w:p w14:paraId="1474B7E9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53288E0F" w14:textId="77777777" w:rsidR="00343A01" w:rsidRDefault="00343A01" w:rsidP="009751D4">
      <w:pPr>
        <w:ind w:left="142" w:right="277" w:hanging="142"/>
      </w:pPr>
    </w:p>
    <w:p w14:paraId="55DEB5F5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1FD30FF4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F7500B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CE9F6F2" w14:textId="042FE11B" w:rsidR="002E27A7" w:rsidRPr="00BF0DB7" w:rsidRDefault="00BF0DB7" w:rsidP="002E27A7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BF0DB7">
              <w:rPr>
                <w:rFonts w:cs="Arial"/>
                <w:b/>
              </w:rPr>
              <w:t>C.P. Edith del Carmen Fajardo. M. en C.</w:t>
            </w:r>
            <w:r w:rsidR="002E27A7">
              <w:rPr>
                <w:rFonts w:cs="Arial"/>
                <w:b/>
              </w:rPr>
              <w:t>, C.P</w:t>
            </w:r>
            <w:r w:rsidR="000D04C6">
              <w:rPr>
                <w:rFonts w:cs="Arial"/>
                <w:b/>
              </w:rPr>
              <w:t>. Alfonso Leopoldo Pech Chávez,</w:t>
            </w:r>
          </w:p>
          <w:p w14:paraId="39C6A03F" w14:textId="77777777" w:rsidR="00BF0DB7" w:rsidRPr="00BF0DB7" w:rsidRDefault="00BF0DB7" w:rsidP="00BF0DB7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3FE5A18" w14:textId="77777777" w:rsidR="007D6457" w:rsidRPr="00E43154" w:rsidRDefault="007D6457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BF0DB7" w:rsidRPr="00120D4C" w14:paraId="34BF82C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F17D72F" w14:textId="48824B76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presidente</w:t>
            </w:r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0A71438" w14:textId="29D2DF19" w:rsidR="00BF0DB7" w:rsidRPr="00BF0DB7" w:rsidRDefault="002E27A7" w:rsidP="00BF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>C.P. Edith del Carmen Fajardo. M. en C.</w:t>
            </w:r>
          </w:p>
        </w:tc>
      </w:tr>
      <w:tr w:rsidR="00BF0DB7" w:rsidRPr="00120D4C" w14:paraId="16BF0025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20915B6" w14:textId="1004947C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secretario</w:t>
            </w:r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2192C5E7" w14:textId="3F17FFDD" w:rsidR="00BF0DB7" w:rsidRPr="00BF0DB7" w:rsidRDefault="00BF0DB7" w:rsidP="002E2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r w:rsidR="002E27A7">
              <w:rPr>
                <w:b/>
              </w:rPr>
              <w:t>Lourdes Aguilar Tello, M.C.</w:t>
            </w:r>
          </w:p>
        </w:tc>
      </w:tr>
      <w:tr w:rsidR="00BF0DB7" w:rsidRPr="00120D4C" w14:paraId="5B5DF01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8753B06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46615C6" w14:textId="3173963C" w:rsidR="00BF0DB7" w:rsidRPr="00BF0DB7" w:rsidRDefault="00BF0DB7" w:rsidP="00BF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bookmarkStart w:id="0" w:name="_GoBack"/>
            <w:bookmarkEnd w:id="0"/>
          </w:p>
        </w:tc>
      </w:tr>
      <w:tr w:rsidR="00BF0DB7" w:rsidRPr="00120D4C" w14:paraId="7610316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DCFC3A6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66917A5D" w14:textId="77777777" w:rsidR="00BF0DB7" w:rsidRPr="00BF0DB7" w:rsidRDefault="00BF0DB7" w:rsidP="00BF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proofErr w:type="spellStart"/>
            <w:r w:rsidRPr="00BF0DB7">
              <w:rPr>
                <w:b/>
              </w:rPr>
              <w:t>Evarista</w:t>
            </w:r>
            <w:proofErr w:type="spellEnd"/>
            <w:r w:rsidRPr="00BF0DB7">
              <w:rPr>
                <w:b/>
              </w:rPr>
              <w:t xml:space="preserve"> González García, M.C. </w:t>
            </w:r>
          </w:p>
        </w:tc>
      </w:tr>
      <w:tr w:rsidR="00BF0DB7" w:rsidRPr="00120D4C" w14:paraId="3EB4D09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6451529" w14:textId="7ADC446B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director</w:t>
            </w:r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349BBC3" w14:textId="5786CD11" w:rsidR="00BF0DB7" w:rsidRPr="00BF0DB7" w:rsidRDefault="00BF0DB7" w:rsidP="000D04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r w:rsidR="000D04C6">
              <w:rPr>
                <w:b/>
              </w:rPr>
              <w:t>Carlos Enrique Cruz Mora, M.I.A.</w:t>
            </w:r>
          </w:p>
        </w:tc>
      </w:tr>
      <w:tr w:rsidR="00BF0DB7" w:rsidRPr="00120D4C" w14:paraId="16A1777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9B37698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34D97D1C" w14:textId="3F0CFED3" w:rsidR="00BF0DB7" w:rsidRPr="00BF0DB7" w:rsidRDefault="000D04C6" w:rsidP="00BF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Agosto 2022</w:t>
            </w:r>
          </w:p>
        </w:tc>
      </w:tr>
    </w:tbl>
    <w:p w14:paraId="4B71A17E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8D114" w14:textId="77777777" w:rsidR="008E4E32" w:rsidRDefault="008E4E32" w:rsidP="002F3225">
      <w:pPr>
        <w:spacing w:after="0" w:line="240" w:lineRule="auto"/>
      </w:pPr>
      <w:r>
        <w:separator/>
      </w:r>
    </w:p>
  </w:endnote>
  <w:endnote w:type="continuationSeparator" w:id="0">
    <w:p w14:paraId="34A69277" w14:textId="77777777" w:rsidR="008E4E32" w:rsidRDefault="008E4E32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BEB20A3E-DA64-46D8-A6BD-2B5DB51B26EC}"/>
    <w:embedBold r:id="rId2" w:fontKey="{E7563244-2D96-4FDF-8D09-27AE5237F85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DAE62E94-FD93-48C3-8DCD-EB620AFD9D3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1CBB3C36-3367-49C4-876E-9EE901EA712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D8F73D1F-F7F7-4595-9B39-916C6E3D51E4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874E988-7B45-401E-9AD0-0485D100F991}"/>
    <w:embedBold r:id="rId7" w:fontKey="{0E78EDC5-3D95-48E9-B2CE-F9B7C4FB2E9A}"/>
    <w:embedItalic r:id="rId8" w:fontKey="{A6FB1EF9-DB36-4F7F-8FD5-B36A43073C31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05247B37-3106-4D07-BE75-C1696ACFE092}"/>
    <w:embedBold r:id="rId10" w:fontKey="{A313580B-A807-4125-B7B4-D8071275D49A}"/>
    <w:embedItalic r:id="rId11" w:fontKey="{C47958CD-38DD-4417-84F4-47098EBE06F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933D3E90-2C13-499F-BD65-30DA07BFDBC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CB19F530-B385-4380-B0EF-8461EDFFE645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A36B48A7-B595-4347-97D5-61DF3E1437CF}"/>
    <w:embedBold r:id="rId15" w:fontKey="{9DD187E7-EBBC-4140-B323-951CB99EB3AB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D92F5464-B9E9-4356-8580-1A67A5C2902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EF15A8A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1CDD3DD1" w14:textId="77777777" w:rsidTr="006E627F">
          <w:tc>
            <w:tcPr>
              <w:tcW w:w="4846" w:type="dxa"/>
              <w:vAlign w:val="center"/>
            </w:tcPr>
            <w:p w14:paraId="4C2B48E2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397DD65" w14:textId="6F77F600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66C3D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66C3D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415369E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E993C69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BE3EB" w14:textId="77777777" w:rsidR="008E4E32" w:rsidRDefault="008E4E32" w:rsidP="002F3225">
      <w:pPr>
        <w:spacing w:after="0" w:line="240" w:lineRule="auto"/>
      </w:pPr>
      <w:r>
        <w:separator/>
      </w:r>
    </w:p>
  </w:footnote>
  <w:footnote w:type="continuationSeparator" w:id="0">
    <w:p w14:paraId="1D22FC3A" w14:textId="77777777" w:rsidR="008E4E32" w:rsidRDefault="008E4E32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74769E" w:rsidRPr="00A87E2F" w14:paraId="32BE0E33" w14:textId="77777777" w:rsidTr="00B842F2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51C597B4" w14:textId="77777777" w:rsidR="00C150EF" w:rsidRDefault="00C150EF" w:rsidP="00C150EF">
          <w:pPr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8240" behindDoc="0" locked="0" layoutInCell="1" allowOverlap="1" wp14:anchorId="27121167" wp14:editId="7B325DAD">
                <wp:simplePos x="0" y="0"/>
                <wp:positionH relativeFrom="column">
                  <wp:posOffset>-68580</wp:posOffset>
                </wp:positionH>
                <wp:positionV relativeFrom="paragraph">
                  <wp:posOffset>346</wp:posOffset>
                </wp:positionV>
                <wp:extent cx="828675" cy="1028700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459AF81" w14:textId="77777777" w:rsidR="00C150EF" w:rsidRPr="00C150EF" w:rsidRDefault="00C150EF" w:rsidP="00C150EF">
          <w:pPr>
            <w:jc w:val="center"/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FAEBCE9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D91F058" w14:textId="77777777" w:rsidR="0074769E" w:rsidRPr="00A87E2F" w:rsidRDefault="0074769E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74769E" w:rsidRPr="00A87E2F" w14:paraId="0E9A28F1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0339724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63A070A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B2CBEA2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74769E" w:rsidRPr="00A87E2F" w14:paraId="1F385946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B216218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ABD0391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03EAB24" w14:textId="77777777" w:rsidR="0074769E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Fundamentos de Derecho</w:t>
          </w:r>
        </w:p>
      </w:tc>
    </w:tr>
    <w:tr w:rsidR="0074769E" w:rsidRPr="00A87E2F" w14:paraId="393F857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FC59A0F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AB4242A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BDC3C9F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0E5FAC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179475E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4B39A9E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74769E" w:rsidRPr="00A87E2F" w14:paraId="2765C030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54EF75C0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18532F3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6E0052D7" w14:textId="77777777" w:rsidR="0074769E" w:rsidRPr="0074769E" w:rsidRDefault="00E52FCF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D76F5A6" w14:textId="77777777" w:rsidR="0074769E" w:rsidRPr="0074769E" w:rsidRDefault="00E52FCF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77BAA3C3" w14:textId="77777777" w:rsidR="0074769E" w:rsidRPr="0074769E" w:rsidRDefault="008E0AD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E297476" w14:textId="77777777" w:rsidR="0074769E" w:rsidRPr="0074769E" w:rsidRDefault="008E0AD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74769E" w:rsidRPr="00A87E2F" w14:paraId="574DDD68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058ACBCE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8B9538F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C777DB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32FB7DB1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6133B83E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8301E1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8FED344" w14:textId="77777777" w:rsidR="00A87E2F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Derecho</w:t>
          </w:r>
        </w:p>
      </w:tc>
    </w:tr>
    <w:tr w:rsidR="00E33FFA" w:rsidRPr="00A87E2F" w14:paraId="77143423" w14:textId="77777777" w:rsidTr="0074769E">
      <w:trPr>
        <w:trHeight w:val="20"/>
      </w:trPr>
      <w:tc>
        <w:tcPr>
          <w:tcW w:w="2227" w:type="pct"/>
          <w:vAlign w:val="center"/>
        </w:tcPr>
        <w:p w14:paraId="7511CCA9" w14:textId="77777777" w:rsidR="00A87E2F" w:rsidRPr="0090400E" w:rsidRDefault="00E52FCF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6E555A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7147F13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5BE2B5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14F553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0A9AA350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5D210B63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7BECBBA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4D9A7496" w14:textId="77777777" w:rsidR="00E33FFA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Derecho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9778C6A" w14:textId="77777777" w:rsidR="00E33FFA" w:rsidRPr="002D1FBD" w:rsidRDefault="008E0AD7" w:rsidP="0074769E">
          <w:pPr>
            <w:pStyle w:val="Encabezado"/>
            <w:jc w:val="center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Básico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3A5283E4" w14:textId="77777777" w:rsidR="00E33FFA" w:rsidRPr="002D1FBD" w:rsidRDefault="00E52FCF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E33FFA" w:rsidRPr="00A87E2F" w14:paraId="06A83C72" w14:textId="77777777" w:rsidTr="0074769E">
      <w:trPr>
        <w:trHeight w:val="20"/>
      </w:trPr>
      <w:tc>
        <w:tcPr>
          <w:tcW w:w="2227" w:type="pct"/>
          <w:vAlign w:val="center"/>
        </w:tcPr>
        <w:p w14:paraId="6977F399" w14:textId="6C3CF1BF" w:rsidR="00A87E2F" w:rsidRPr="0090400E" w:rsidRDefault="00E52FCF" w:rsidP="00966C3D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 xml:space="preserve">Licenciatura en </w:t>
          </w:r>
          <w:r w:rsidR="00966C3D"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9C935F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728D29E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42501F0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AC84ED8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01859BA6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7DB0E759" w14:textId="77777777" w:rsidR="00A87E2F" w:rsidRPr="00A87E2F" w:rsidRDefault="00E52FC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7F238AD9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1FB1"/>
    <w:rsid w:val="0004134E"/>
    <w:rsid w:val="00060D80"/>
    <w:rsid w:val="00066037"/>
    <w:rsid w:val="00097E90"/>
    <w:rsid w:val="000A3BCB"/>
    <w:rsid w:val="000A72A8"/>
    <w:rsid w:val="000B4162"/>
    <w:rsid w:val="000C1E5F"/>
    <w:rsid w:val="000D04C6"/>
    <w:rsid w:val="000D173D"/>
    <w:rsid w:val="000D60B6"/>
    <w:rsid w:val="000E0792"/>
    <w:rsid w:val="000F1823"/>
    <w:rsid w:val="000F4DCE"/>
    <w:rsid w:val="00106FE4"/>
    <w:rsid w:val="00120D4C"/>
    <w:rsid w:val="00124958"/>
    <w:rsid w:val="0013299A"/>
    <w:rsid w:val="001336A2"/>
    <w:rsid w:val="0015151F"/>
    <w:rsid w:val="0017525F"/>
    <w:rsid w:val="001946DD"/>
    <w:rsid w:val="001A1C93"/>
    <w:rsid w:val="001B299F"/>
    <w:rsid w:val="001F1279"/>
    <w:rsid w:val="002139DC"/>
    <w:rsid w:val="00215895"/>
    <w:rsid w:val="00225821"/>
    <w:rsid w:val="0023262E"/>
    <w:rsid w:val="00242EFB"/>
    <w:rsid w:val="00253AEB"/>
    <w:rsid w:val="0025524D"/>
    <w:rsid w:val="002657F7"/>
    <w:rsid w:val="00265D8D"/>
    <w:rsid w:val="002879BF"/>
    <w:rsid w:val="00293A6A"/>
    <w:rsid w:val="002D1FBD"/>
    <w:rsid w:val="002D64A1"/>
    <w:rsid w:val="002E27A7"/>
    <w:rsid w:val="002F3225"/>
    <w:rsid w:val="002F69BD"/>
    <w:rsid w:val="00340586"/>
    <w:rsid w:val="00343A01"/>
    <w:rsid w:val="00345ED6"/>
    <w:rsid w:val="00372EC2"/>
    <w:rsid w:val="00376FB9"/>
    <w:rsid w:val="003A2273"/>
    <w:rsid w:val="003C50DE"/>
    <w:rsid w:val="003C68EA"/>
    <w:rsid w:val="003D21A4"/>
    <w:rsid w:val="003F0513"/>
    <w:rsid w:val="00452BA8"/>
    <w:rsid w:val="00460057"/>
    <w:rsid w:val="004613A1"/>
    <w:rsid w:val="00464F59"/>
    <w:rsid w:val="004926B4"/>
    <w:rsid w:val="004A1082"/>
    <w:rsid w:val="004B54C1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11FC"/>
    <w:rsid w:val="005434A2"/>
    <w:rsid w:val="005619D6"/>
    <w:rsid w:val="0058141A"/>
    <w:rsid w:val="0058393A"/>
    <w:rsid w:val="005B51E8"/>
    <w:rsid w:val="005D4FFA"/>
    <w:rsid w:val="005E61C3"/>
    <w:rsid w:val="005F464D"/>
    <w:rsid w:val="00610B54"/>
    <w:rsid w:val="00641D7D"/>
    <w:rsid w:val="00655D75"/>
    <w:rsid w:val="00674EF6"/>
    <w:rsid w:val="00691BC2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04760"/>
    <w:rsid w:val="00711CEA"/>
    <w:rsid w:val="00720DCB"/>
    <w:rsid w:val="00732D3B"/>
    <w:rsid w:val="00735EE1"/>
    <w:rsid w:val="007465BB"/>
    <w:rsid w:val="0074769E"/>
    <w:rsid w:val="00765EF2"/>
    <w:rsid w:val="00771B60"/>
    <w:rsid w:val="00783EC4"/>
    <w:rsid w:val="00784DD6"/>
    <w:rsid w:val="00785BDF"/>
    <w:rsid w:val="007862E2"/>
    <w:rsid w:val="00791A06"/>
    <w:rsid w:val="007A538C"/>
    <w:rsid w:val="007B7D99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35445"/>
    <w:rsid w:val="00852053"/>
    <w:rsid w:val="00877F3E"/>
    <w:rsid w:val="00893206"/>
    <w:rsid w:val="008A4141"/>
    <w:rsid w:val="008C1212"/>
    <w:rsid w:val="008E018E"/>
    <w:rsid w:val="008E0AD7"/>
    <w:rsid w:val="008E4E32"/>
    <w:rsid w:val="008F2648"/>
    <w:rsid w:val="00900701"/>
    <w:rsid w:val="00901140"/>
    <w:rsid w:val="0090400E"/>
    <w:rsid w:val="00922ECC"/>
    <w:rsid w:val="0092382E"/>
    <w:rsid w:val="00933697"/>
    <w:rsid w:val="00952ABA"/>
    <w:rsid w:val="00963493"/>
    <w:rsid w:val="00964005"/>
    <w:rsid w:val="00966C3D"/>
    <w:rsid w:val="009751D4"/>
    <w:rsid w:val="00981B94"/>
    <w:rsid w:val="009851E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60FE"/>
    <w:rsid w:val="00A64C57"/>
    <w:rsid w:val="00A669D8"/>
    <w:rsid w:val="00A70D82"/>
    <w:rsid w:val="00A77384"/>
    <w:rsid w:val="00A87E2F"/>
    <w:rsid w:val="00A92ED8"/>
    <w:rsid w:val="00AB18B5"/>
    <w:rsid w:val="00AC1582"/>
    <w:rsid w:val="00AC278B"/>
    <w:rsid w:val="00AF33EF"/>
    <w:rsid w:val="00AF56F0"/>
    <w:rsid w:val="00AF698F"/>
    <w:rsid w:val="00AF744B"/>
    <w:rsid w:val="00B16F35"/>
    <w:rsid w:val="00B251D6"/>
    <w:rsid w:val="00B2653F"/>
    <w:rsid w:val="00B4588F"/>
    <w:rsid w:val="00B51802"/>
    <w:rsid w:val="00B61DA9"/>
    <w:rsid w:val="00B61E18"/>
    <w:rsid w:val="00B63606"/>
    <w:rsid w:val="00B64D62"/>
    <w:rsid w:val="00B65906"/>
    <w:rsid w:val="00B65E2F"/>
    <w:rsid w:val="00B81BE8"/>
    <w:rsid w:val="00B82EFC"/>
    <w:rsid w:val="00B842F2"/>
    <w:rsid w:val="00B90C08"/>
    <w:rsid w:val="00B958D9"/>
    <w:rsid w:val="00BA4BBE"/>
    <w:rsid w:val="00BE2E7D"/>
    <w:rsid w:val="00BF0DB7"/>
    <w:rsid w:val="00C0446B"/>
    <w:rsid w:val="00C150EF"/>
    <w:rsid w:val="00C15E56"/>
    <w:rsid w:val="00C24B90"/>
    <w:rsid w:val="00C40173"/>
    <w:rsid w:val="00C5517D"/>
    <w:rsid w:val="00C83177"/>
    <w:rsid w:val="00CA11EB"/>
    <w:rsid w:val="00CB5684"/>
    <w:rsid w:val="00CD4848"/>
    <w:rsid w:val="00CF2922"/>
    <w:rsid w:val="00CF2ECF"/>
    <w:rsid w:val="00CF4C72"/>
    <w:rsid w:val="00D023B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06C9"/>
    <w:rsid w:val="00DE7D5A"/>
    <w:rsid w:val="00E02A23"/>
    <w:rsid w:val="00E1760F"/>
    <w:rsid w:val="00E231FF"/>
    <w:rsid w:val="00E33FFA"/>
    <w:rsid w:val="00E43154"/>
    <w:rsid w:val="00E46F0B"/>
    <w:rsid w:val="00E52FCF"/>
    <w:rsid w:val="00E5739E"/>
    <w:rsid w:val="00E6315C"/>
    <w:rsid w:val="00E70609"/>
    <w:rsid w:val="00E7335E"/>
    <w:rsid w:val="00E90818"/>
    <w:rsid w:val="00E92E8B"/>
    <w:rsid w:val="00E94FBA"/>
    <w:rsid w:val="00EA6286"/>
    <w:rsid w:val="00ED310E"/>
    <w:rsid w:val="00EE7FDC"/>
    <w:rsid w:val="00EF0BE7"/>
    <w:rsid w:val="00F00A2A"/>
    <w:rsid w:val="00F01DF2"/>
    <w:rsid w:val="00F0736D"/>
    <w:rsid w:val="00F12272"/>
    <w:rsid w:val="00F20055"/>
    <w:rsid w:val="00F33159"/>
    <w:rsid w:val="00F361F7"/>
    <w:rsid w:val="00F46971"/>
    <w:rsid w:val="00F64782"/>
    <w:rsid w:val="00F678AC"/>
    <w:rsid w:val="00F81A40"/>
    <w:rsid w:val="00F81FB3"/>
    <w:rsid w:val="00F83B99"/>
    <w:rsid w:val="00F84984"/>
    <w:rsid w:val="00FA1780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874B6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242EFB"/>
    <w:rPr>
      <w:sz w:val="22"/>
      <w:szCs w:val="22"/>
      <w:lang w:val="es-ES" w:eastAsia="en-US"/>
    </w:rPr>
  </w:style>
  <w:style w:type="paragraph" w:customStyle="1" w:styleId="texto">
    <w:name w:val="texto"/>
    <w:basedOn w:val="Normal"/>
    <w:rsid w:val="00242EFB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10019-18D4-4682-B99E-3D598A53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1190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 Susana</dc:creator>
  <cp:lastModifiedBy>Usuario de Windows</cp:lastModifiedBy>
  <cp:revision>3</cp:revision>
  <cp:lastPrinted>2011-01-12T14:37:00Z</cp:lastPrinted>
  <dcterms:created xsi:type="dcterms:W3CDTF">2022-08-19T15:18:00Z</dcterms:created>
  <dcterms:modified xsi:type="dcterms:W3CDTF">2022-08-19T15:19:00Z</dcterms:modified>
</cp:coreProperties>
</file>