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A6183" w14:textId="38BD777E" w:rsidR="002879BF" w:rsidRDefault="002879BF" w:rsidP="009D5C39"/>
    <w:p w14:paraId="575A722A" w14:textId="77777777" w:rsidR="009D5C39" w:rsidRDefault="009D5C39" w:rsidP="009D5C39">
      <w:pPr>
        <w:ind w:left="142" w:right="277" w:hanging="142"/>
        <w:rPr>
          <w:sz w:val="20"/>
          <w:u w:val="single"/>
          <w:lang w:val="es-MX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223"/>
        <w:gridCol w:w="11167"/>
      </w:tblGrid>
      <w:tr w:rsidR="009D5C39" w:rsidRPr="00120D4C" w14:paraId="320F8AFF" w14:textId="77777777" w:rsidTr="00731783">
        <w:trPr>
          <w:trHeight w:val="24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43DA8AE7" w14:textId="77777777" w:rsidR="009D5C39" w:rsidRPr="0090400E" w:rsidRDefault="009D5C39" w:rsidP="0073178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Perfil de Egreso del Programa Educativo</w:t>
            </w:r>
          </w:p>
        </w:tc>
      </w:tr>
      <w:tr w:rsidR="007726E5" w:rsidRPr="00120D4C" w14:paraId="49C71472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195432A1" w14:textId="77777777" w:rsidR="007726E5" w:rsidRPr="0090400E" w:rsidRDefault="007726E5" w:rsidP="007726E5">
            <w:pPr>
              <w:spacing w:after="0" w:line="240" w:lineRule="auto"/>
              <w:ind w:right="277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Genéricas</w:t>
            </w:r>
          </w:p>
        </w:tc>
        <w:tc>
          <w:tcPr>
            <w:tcW w:w="3880" w:type="pct"/>
            <w:vAlign w:val="center"/>
          </w:tcPr>
          <w:p w14:paraId="4E2703BC" w14:textId="7D1D7417" w:rsidR="007726E5" w:rsidRPr="00A518EB" w:rsidRDefault="007726E5" w:rsidP="007726E5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Habilidad de investigación y cognitiva, capacidad metodológica e individual, desarrollo de la lectura y escritura de textos técnicos y compromiso social</w:t>
            </w:r>
          </w:p>
        </w:tc>
      </w:tr>
      <w:tr w:rsidR="007726E5" w:rsidRPr="00120D4C" w14:paraId="7F18CDD6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5682863" w14:textId="77777777" w:rsidR="007726E5" w:rsidRPr="0090400E" w:rsidRDefault="007726E5" w:rsidP="007726E5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Específicas</w:t>
            </w:r>
          </w:p>
        </w:tc>
        <w:tc>
          <w:tcPr>
            <w:tcW w:w="3880" w:type="pct"/>
            <w:vAlign w:val="center"/>
          </w:tcPr>
          <w:p w14:paraId="37E2490A" w14:textId="665BCE3F" w:rsidR="007726E5" w:rsidRPr="00A518EB" w:rsidRDefault="007726E5" w:rsidP="007726E5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Interpreto adecuadamente las normas fiscales aplicables a las personas físicas y morales, con el propósito de contribuir en el cumplimiento de dichos preceptos.</w:t>
            </w:r>
          </w:p>
        </w:tc>
      </w:tr>
      <w:tr w:rsidR="007726E5" w:rsidRPr="00120D4C" w14:paraId="6D058F06" w14:textId="77777777" w:rsidTr="00731783">
        <w:trPr>
          <w:trHeight w:val="247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759D7656" w14:textId="77777777" w:rsidR="007726E5" w:rsidRPr="0090400E" w:rsidRDefault="007726E5" w:rsidP="007726E5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Competencias del área de conocimiento</w:t>
            </w:r>
          </w:p>
        </w:tc>
        <w:tc>
          <w:tcPr>
            <w:tcW w:w="3880" w:type="pct"/>
            <w:vAlign w:val="center"/>
          </w:tcPr>
          <w:p w14:paraId="34D1BB27" w14:textId="1DB51434" w:rsidR="007726E5" w:rsidRPr="00A518EB" w:rsidRDefault="007726E5" w:rsidP="007726E5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 xml:space="preserve">Contrasto las </w:t>
            </w:r>
            <w:proofErr w:type="gramStart"/>
            <w:r>
              <w:rPr>
                <w:rFonts w:ascii="Aller" w:hAnsi="Aller"/>
                <w:sz w:val="20"/>
                <w:lang w:val="es-MX"/>
              </w:rPr>
              <w:t>distintas  disposiciones</w:t>
            </w:r>
            <w:proofErr w:type="gramEnd"/>
            <w:r>
              <w:rPr>
                <w:rFonts w:ascii="Aller" w:hAnsi="Aller"/>
                <w:sz w:val="20"/>
                <w:lang w:val="es-MX"/>
              </w:rPr>
              <w:t xml:space="preserve"> tributarias a las que están sujetas las organizaciones y verifico su aplicación y cumplimiento</w:t>
            </w:r>
          </w:p>
        </w:tc>
      </w:tr>
      <w:tr w:rsidR="007726E5" w:rsidRPr="00120D4C" w14:paraId="12337FB8" w14:textId="77777777" w:rsidTr="00731783">
        <w:trPr>
          <w:trHeight w:val="508"/>
        </w:trPr>
        <w:tc>
          <w:tcPr>
            <w:tcW w:w="1120" w:type="pct"/>
            <w:shd w:val="clear" w:color="auto" w:fill="D9D9D9" w:themeFill="background1" w:themeFillShade="D9"/>
            <w:vAlign w:val="center"/>
          </w:tcPr>
          <w:p w14:paraId="094CBA71" w14:textId="77777777" w:rsidR="007726E5" w:rsidRPr="0090400E" w:rsidRDefault="007726E5" w:rsidP="007726E5">
            <w:pPr>
              <w:spacing w:after="0" w:line="240" w:lineRule="auto"/>
              <w:ind w:left="142" w:right="277" w:hanging="142"/>
              <w:rPr>
                <w:b/>
                <w:sz w:val="20"/>
                <w:lang w:val="es-MX"/>
              </w:rPr>
            </w:pPr>
            <w:r w:rsidRPr="0090400E">
              <w:rPr>
                <w:b/>
                <w:sz w:val="20"/>
                <w:lang w:val="es-MX"/>
              </w:rPr>
              <w:t>Competencia de la Unidad de Aprendizaje</w:t>
            </w:r>
          </w:p>
        </w:tc>
        <w:tc>
          <w:tcPr>
            <w:tcW w:w="3880" w:type="pct"/>
            <w:vAlign w:val="center"/>
          </w:tcPr>
          <w:p w14:paraId="5F992BD5" w14:textId="6CDACEAD" w:rsidR="007726E5" w:rsidRPr="00A518EB" w:rsidRDefault="007726E5" w:rsidP="007726E5">
            <w:pPr>
              <w:spacing w:after="0" w:line="240" w:lineRule="auto"/>
              <w:ind w:left="142" w:right="277" w:hanging="142"/>
              <w:rPr>
                <w:lang w:val="es-MX"/>
              </w:rPr>
            </w:pPr>
            <w:r>
              <w:rPr>
                <w:rFonts w:ascii="Aller" w:hAnsi="Aller"/>
                <w:sz w:val="20"/>
                <w:lang w:val="es-MX"/>
              </w:rPr>
              <w:t>Integro las distintas disposiciones fiscales aplicables a las personas físicas en materia de Impuesto sobre la Renta.</w:t>
            </w:r>
          </w:p>
        </w:tc>
      </w:tr>
    </w:tbl>
    <w:p w14:paraId="5CB77A8D" w14:textId="77777777" w:rsidR="009D5C39" w:rsidRDefault="009D5C39" w:rsidP="009D5C39">
      <w:pPr>
        <w:ind w:left="142" w:right="277" w:hanging="142"/>
        <w:rPr>
          <w:sz w:val="20"/>
          <w:u w:val="single"/>
          <w:lang w:val="es-MX"/>
        </w:rPr>
      </w:pPr>
    </w:p>
    <w:p w14:paraId="428DCAB3" w14:textId="77777777" w:rsidR="006773AF" w:rsidRDefault="006773AF" w:rsidP="009D5C39">
      <w:pPr>
        <w:ind w:left="142" w:right="277" w:hanging="142"/>
        <w:rPr>
          <w:sz w:val="20"/>
          <w:u w:val="single"/>
          <w:lang w:val="es-MX"/>
        </w:rPr>
      </w:pPr>
    </w:p>
    <w:p w14:paraId="4543A885" w14:textId="77777777" w:rsidR="006773AF" w:rsidRDefault="006773AF" w:rsidP="006773AF">
      <w:pPr>
        <w:ind w:left="142" w:right="277" w:hanging="142"/>
        <w:rPr>
          <w:sz w:val="20"/>
          <w:u w:val="single"/>
          <w:lang w:val="es-MX"/>
        </w:rPr>
      </w:pPr>
    </w:p>
    <w:p w14:paraId="4FA4BD33" w14:textId="77777777" w:rsidR="006773AF" w:rsidRDefault="006773AF" w:rsidP="006773AF">
      <w:pPr>
        <w:spacing w:after="0" w:line="240" w:lineRule="auto"/>
        <w:rPr>
          <w:sz w:val="20"/>
          <w:u w:val="single"/>
          <w:lang w:val="es-MX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6773AF" w:rsidRPr="00120D4C" w14:paraId="022E03F8" w14:textId="77777777" w:rsidTr="00612123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7DFB2F4E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2852C51D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0A60B418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AE9A5EE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308F718E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0A04231D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BC3D0CC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6773AF" w:rsidRPr="00120D4C" w14:paraId="6F656264" w14:textId="77777777" w:rsidTr="00612123">
        <w:trPr>
          <w:trHeight w:val="150"/>
          <w:tblHeader/>
        </w:trPr>
        <w:tc>
          <w:tcPr>
            <w:tcW w:w="357" w:type="pct"/>
            <w:vMerge/>
          </w:tcPr>
          <w:p w14:paraId="3A5AFD1D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4FAD07F8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3C179C0C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70CA41DD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1A4D9C65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2E7591C1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120D4C" w14:paraId="007FDC5E" w14:textId="77777777" w:rsidTr="00612123">
        <w:trPr>
          <w:trHeight w:val="1134"/>
        </w:trPr>
        <w:tc>
          <w:tcPr>
            <w:tcW w:w="357" w:type="pct"/>
          </w:tcPr>
          <w:p w14:paraId="1F7C88E5" w14:textId="77777777" w:rsidR="006773AF" w:rsidRPr="0090400E" w:rsidRDefault="006773AF" w:rsidP="00612123">
            <w:pPr>
              <w:spacing w:after="0" w:line="240" w:lineRule="auto"/>
              <w:ind w:right="277"/>
              <w:rPr>
                <w:szCs w:val="20"/>
              </w:rPr>
            </w:pPr>
            <w:r>
              <w:rPr>
                <w:szCs w:val="20"/>
              </w:rPr>
              <w:t>10</w:t>
            </w:r>
          </w:p>
        </w:tc>
        <w:tc>
          <w:tcPr>
            <w:tcW w:w="1016" w:type="pct"/>
          </w:tcPr>
          <w:p w14:paraId="079C88B2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1. Conoce las disposiciones generales de las personas físicas, señaladas en la LISR como herramienta básica para la toma de decisiones, bajo un enfoque sistémico.</w:t>
            </w:r>
          </w:p>
        </w:tc>
        <w:tc>
          <w:tcPr>
            <w:tcW w:w="1282" w:type="pct"/>
          </w:tcPr>
          <w:p w14:paraId="1B34BD6D" w14:textId="77777777" w:rsidR="006773AF" w:rsidRPr="00293918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153D13E" w14:textId="77777777" w:rsidR="006773AF" w:rsidRPr="00293918" w:rsidRDefault="006773AF" w:rsidP="006773AF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Sujetos obligados al pago de impuestos</w:t>
            </w:r>
          </w:p>
          <w:p w14:paraId="178F1EC7" w14:textId="77777777" w:rsidR="006773AF" w:rsidRPr="00293918" w:rsidRDefault="006773AF" w:rsidP="006773AF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Tipos de ingresos de las Personas Físicas</w:t>
            </w:r>
          </w:p>
          <w:p w14:paraId="689C774E" w14:textId="77777777" w:rsidR="006773AF" w:rsidRPr="00293918" w:rsidRDefault="006773AF" w:rsidP="006773AF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Discrepancia fiscal</w:t>
            </w:r>
          </w:p>
          <w:p w14:paraId="5599E252" w14:textId="77777777" w:rsidR="006773AF" w:rsidRDefault="006773AF" w:rsidP="006773AF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293918">
              <w:rPr>
                <w:rFonts w:ascii="Aller" w:hAnsi="Aller"/>
                <w:sz w:val="20"/>
                <w:szCs w:val="20"/>
              </w:rPr>
              <w:t>Ingresos exentos</w:t>
            </w:r>
          </w:p>
          <w:p w14:paraId="0B8C4EB7" w14:textId="77777777" w:rsidR="006773AF" w:rsidRPr="0047216B" w:rsidRDefault="006773AF" w:rsidP="006773AF">
            <w:pPr>
              <w:pStyle w:val="Prrafodelista"/>
              <w:numPr>
                <w:ilvl w:val="0"/>
                <w:numId w:val="11"/>
              </w:num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  <w:r w:rsidRPr="0047216B">
              <w:rPr>
                <w:rFonts w:ascii="Aller" w:hAnsi="Aller"/>
                <w:sz w:val="20"/>
                <w:szCs w:val="20"/>
              </w:rPr>
              <w:lastRenderedPageBreak/>
              <w:t>Ingresos en copropiedad y sociedad conyugal</w:t>
            </w:r>
          </w:p>
        </w:tc>
        <w:tc>
          <w:tcPr>
            <w:tcW w:w="921" w:type="pct"/>
          </w:tcPr>
          <w:p w14:paraId="20B47DAD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>1. Se exponen los temas correspondientes y se aclaran dudas.</w:t>
            </w:r>
          </w:p>
          <w:p w14:paraId="47461C5B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67BAA5F9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7E7E3644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4AF4D5B9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</w:t>
            </w:r>
            <w:r>
              <w:rPr>
                <w:rFonts w:cs="Arial"/>
                <w:sz w:val="20"/>
                <w:szCs w:val="20"/>
              </w:rPr>
              <w:t xml:space="preserve"> Mapa conceptuales o cuadros sinópticos del tema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2DB80056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Resolución de ejercicios de manera independiente </w:t>
            </w: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6F1ACD3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</w:tc>
      </w:tr>
    </w:tbl>
    <w:p w14:paraId="4435C117" w14:textId="77777777" w:rsidR="006773AF" w:rsidRDefault="006773AF" w:rsidP="006773AF">
      <w:pPr>
        <w:spacing w:after="0" w:line="240" w:lineRule="auto"/>
        <w:ind w:left="142" w:right="277" w:hanging="142"/>
        <w:jc w:val="both"/>
      </w:pPr>
    </w:p>
    <w:p w14:paraId="5D3D5902" w14:textId="77777777" w:rsidR="006773AF" w:rsidRDefault="006773AF" w:rsidP="006773AF">
      <w:pPr>
        <w:spacing w:after="0" w:line="240" w:lineRule="auto"/>
      </w:pPr>
      <w:r>
        <w:br w:type="page"/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59"/>
        <w:gridCol w:w="2440"/>
        <w:gridCol w:w="1594"/>
        <w:gridCol w:w="1986"/>
        <w:gridCol w:w="1709"/>
        <w:gridCol w:w="1543"/>
      </w:tblGrid>
      <w:tr w:rsidR="006773AF" w:rsidRPr="00120D4C" w14:paraId="16E0C974" w14:textId="77777777" w:rsidTr="00612123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158C9C3D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lastRenderedPageBreak/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E5282F6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4E76F70D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44F085D7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5A4B53F5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773AF" w:rsidRPr="00120D4C" w14:paraId="4A21FFA6" w14:textId="77777777" w:rsidTr="00612123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489D2CC0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50CA91C6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06473279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746801C1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51832FC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1C68E0B7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7E8186EC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7862E2" w14:paraId="593E259E" w14:textId="77777777" w:rsidTr="00612123">
        <w:trPr>
          <w:trHeight w:val="1134"/>
          <w:jc w:val="center"/>
        </w:trPr>
        <w:tc>
          <w:tcPr>
            <w:tcW w:w="984" w:type="pct"/>
          </w:tcPr>
          <w:p w14:paraId="15595D26" w14:textId="77777777" w:rsidR="006773AF" w:rsidRPr="007862E2" w:rsidRDefault="006773AF" w:rsidP="00612123">
            <w:pPr>
              <w:spacing w:after="0" w:line="240" w:lineRule="auto"/>
              <w:ind w:right="277"/>
              <w:jc w:val="both"/>
              <w:rPr>
                <w:szCs w:val="20"/>
              </w:rPr>
            </w:pPr>
            <w:r w:rsidRPr="00ED6F08">
              <w:rPr>
                <w:rFonts w:ascii="Aller" w:hAnsi="Aller"/>
                <w:sz w:val="20"/>
                <w:szCs w:val="20"/>
              </w:rPr>
              <w:t>Conoce las disposiciones generales de las personas físicas, señaladas en la LISR como herramienta básica para la toma de decisiones, bajo un enfoque sistémico</w:t>
            </w:r>
          </w:p>
        </w:tc>
        <w:tc>
          <w:tcPr>
            <w:tcW w:w="845" w:type="pct"/>
          </w:tcPr>
          <w:p w14:paraId="2057261E" w14:textId="77777777" w:rsidR="006773AF" w:rsidRPr="00EB707C" w:rsidRDefault="006773AF" w:rsidP="00612123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</w:rPr>
              <w:t>Establece y evalúa la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investigación bibliográfica y documental con relación a las disposiciones generales de las personas físicas señaladas en la LISR,</w:t>
            </w:r>
            <w:r w:rsidRPr="00EB707C">
              <w:rPr>
                <w:rFonts w:ascii="Aller" w:hAnsi="Aller"/>
                <w:sz w:val="20"/>
                <w:szCs w:val="20"/>
              </w:rPr>
              <w:t xml:space="preserve"> con autonomía en el desempeño, considerando un orden lógico, honestidad académica y tiempos de entrega.</w:t>
            </w:r>
            <w:r w:rsidRPr="00EB707C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</w:p>
          <w:p w14:paraId="4A5DFFED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132FF553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Investigación</w:t>
            </w:r>
          </w:p>
          <w:p w14:paraId="31E33CE8" w14:textId="77777777" w:rsidR="006773AF" w:rsidRPr="00CF47C6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75A45C41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Exposición</w:t>
            </w:r>
          </w:p>
          <w:p w14:paraId="3D7430DC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D833C84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Control de lectura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/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Ejercicios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prácticos</w:t>
            </w:r>
          </w:p>
          <w:p w14:paraId="1EB57091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31AC31A2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35F8EE3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29D79012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EXADES/Estandarizado</w:t>
            </w:r>
          </w:p>
        </w:tc>
        <w:tc>
          <w:tcPr>
            <w:tcW w:w="579" w:type="pct"/>
          </w:tcPr>
          <w:p w14:paraId="4DBEBF15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15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29B5597A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D3676C9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1D77D237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8C84F9D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35%</w:t>
            </w:r>
          </w:p>
          <w:p w14:paraId="57A30663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438E154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529136E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03DB3A7B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C5F3A28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3C46D039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25 %</w:t>
            </w:r>
          </w:p>
        </w:tc>
        <w:tc>
          <w:tcPr>
            <w:tcW w:w="619" w:type="pct"/>
          </w:tcPr>
          <w:p w14:paraId="03AEDD53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666D589F" w14:textId="77777777" w:rsidR="006773AF" w:rsidRDefault="006773AF" w:rsidP="00612123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Leyes y reglamentos fiscales</w:t>
            </w:r>
          </w:p>
          <w:p w14:paraId="0BEDB0B2" w14:textId="77777777" w:rsidR="006773AF" w:rsidRDefault="006773AF" w:rsidP="00612123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Artículos de revistas</w:t>
            </w:r>
          </w:p>
          <w:p w14:paraId="38A0437A" w14:textId="77777777" w:rsidR="006773AF" w:rsidRDefault="006773AF" w:rsidP="00612123">
            <w:pPr>
              <w:spacing w:after="0" w:line="240" w:lineRule="auto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TIC</w:t>
            </w:r>
          </w:p>
          <w:p w14:paraId="77497C9A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Páginas WEB</w:t>
            </w:r>
          </w:p>
        </w:tc>
      </w:tr>
    </w:tbl>
    <w:p w14:paraId="4035FA09" w14:textId="77777777" w:rsidR="006773AF" w:rsidRPr="00120D4C" w:rsidRDefault="006773AF" w:rsidP="006773AF">
      <w:pPr>
        <w:ind w:left="142" w:right="277" w:hanging="142"/>
      </w:pPr>
    </w:p>
    <w:p w14:paraId="71C60ABA" w14:textId="77777777" w:rsidR="006773AF" w:rsidRDefault="006773AF" w:rsidP="006773AF">
      <w:pPr>
        <w:spacing w:after="0" w:line="240" w:lineRule="auto"/>
        <w:ind w:left="142" w:right="277" w:hanging="142"/>
      </w:pPr>
    </w:p>
    <w:p w14:paraId="55966B25" w14:textId="77777777" w:rsidR="006773AF" w:rsidRDefault="006773AF" w:rsidP="006773AF">
      <w:pPr>
        <w:spacing w:after="0" w:line="240" w:lineRule="auto"/>
        <w:ind w:left="142" w:right="277" w:hanging="142"/>
      </w:pPr>
    </w:p>
    <w:p w14:paraId="069941BD" w14:textId="77777777" w:rsidR="006773AF" w:rsidRDefault="006773AF" w:rsidP="006773AF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6773AF" w:rsidRPr="00120D4C" w14:paraId="220940C9" w14:textId="77777777" w:rsidTr="00612123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407B943A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5FF2411F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6BB92A1C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9916AEF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1AC028EB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58EE8DE5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52C671D1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6773AF" w:rsidRPr="00120D4C" w14:paraId="22C39842" w14:textId="77777777" w:rsidTr="00612123">
        <w:trPr>
          <w:trHeight w:val="150"/>
          <w:tblHeader/>
        </w:trPr>
        <w:tc>
          <w:tcPr>
            <w:tcW w:w="357" w:type="pct"/>
            <w:vMerge/>
          </w:tcPr>
          <w:p w14:paraId="58071B09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3A51511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0F25FD21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3F6C8732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18B6972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C5923EA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120D4C" w14:paraId="7EE744B4" w14:textId="77777777" w:rsidTr="00612123">
        <w:trPr>
          <w:trHeight w:val="1134"/>
        </w:trPr>
        <w:tc>
          <w:tcPr>
            <w:tcW w:w="357" w:type="pct"/>
          </w:tcPr>
          <w:p w14:paraId="44B4E40F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A9DE33F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623D2E2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75E10A0" w14:textId="77777777" w:rsidR="006773AF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</w:p>
          <w:p w14:paraId="1EB0B2E1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CB12AA" w14:textId="77777777" w:rsidR="006773AF" w:rsidRPr="0090400E" w:rsidRDefault="006773AF" w:rsidP="00612123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3897F50D" w14:textId="77777777" w:rsidR="006773AF" w:rsidRPr="00BF6770" w:rsidRDefault="006773AF" w:rsidP="0061212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</w:t>
            </w:r>
            <w:r>
              <w:rPr>
                <w:rFonts w:cs="Arial"/>
                <w:sz w:val="20"/>
                <w:szCs w:val="20"/>
              </w:rPr>
              <w:lastRenderedPageBreak/>
              <w:t>ingreso acumulable de las personas físicas con ingresos por salarios, actividad empresarial y arrendamiento,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38A0BFC7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09E9F6C9" w14:textId="77777777" w:rsidR="006773AF" w:rsidRDefault="006773AF" w:rsidP="006773AF">
            <w:pPr>
              <w:pStyle w:val="Prrafodelista"/>
              <w:numPr>
                <w:ilvl w:val="0"/>
                <w:numId w:val="12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293918">
              <w:rPr>
                <w:rFonts w:cs="Arial"/>
                <w:sz w:val="20"/>
                <w:szCs w:val="20"/>
              </w:rPr>
              <w:lastRenderedPageBreak/>
              <w:t>Ingresos por salarios.</w:t>
            </w:r>
          </w:p>
          <w:p w14:paraId="6FAD270D" w14:textId="77777777" w:rsidR="006773AF" w:rsidRDefault="006773AF" w:rsidP="006773AF">
            <w:pPr>
              <w:pStyle w:val="Prrafodelista"/>
              <w:numPr>
                <w:ilvl w:val="1"/>
                <w:numId w:val="12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Ingresos: acumulables, exentos</w:t>
            </w:r>
          </w:p>
          <w:p w14:paraId="60C01A1A" w14:textId="77777777" w:rsidR="006773AF" w:rsidRDefault="006773AF" w:rsidP="006773AF">
            <w:pPr>
              <w:pStyle w:val="Prrafodelista"/>
              <w:numPr>
                <w:ilvl w:val="1"/>
                <w:numId w:val="12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Cálculo de la retención</w:t>
            </w:r>
          </w:p>
          <w:p w14:paraId="44B6455D" w14:textId="77777777" w:rsidR="006773AF" w:rsidRDefault="006773AF" w:rsidP="006773AF">
            <w:pPr>
              <w:pStyle w:val="Prrafodelista"/>
              <w:numPr>
                <w:ilvl w:val="1"/>
                <w:numId w:val="12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Obligaciones de los sujetos</w:t>
            </w:r>
          </w:p>
          <w:p w14:paraId="1F8FEC89" w14:textId="77777777" w:rsidR="006773AF" w:rsidRDefault="006773AF" w:rsidP="006773AF">
            <w:pPr>
              <w:pStyle w:val="Prrafodelista"/>
              <w:numPr>
                <w:ilvl w:val="1"/>
                <w:numId w:val="12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Obligaciones de los patrones</w:t>
            </w:r>
          </w:p>
          <w:p w14:paraId="6F71FEE3" w14:textId="77777777" w:rsidR="006773AF" w:rsidRDefault="006773AF" w:rsidP="006773AF">
            <w:pPr>
              <w:pStyle w:val="Prrafodelista"/>
              <w:numPr>
                <w:ilvl w:val="1"/>
                <w:numId w:val="12"/>
              </w:num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Determinación del ingreso acumulable</w:t>
            </w:r>
          </w:p>
          <w:p w14:paraId="034C305F" w14:textId="77777777" w:rsidR="006773AF" w:rsidRDefault="006773AF" w:rsidP="006773AF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Adquisición de bienes</w:t>
            </w:r>
          </w:p>
          <w:p w14:paraId="1CE86130" w14:textId="77777777" w:rsidR="006773AF" w:rsidRDefault="006773AF" w:rsidP="006773AF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 por intereses</w:t>
            </w:r>
          </w:p>
          <w:p w14:paraId="19E53C85" w14:textId="77777777" w:rsidR="006773AF" w:rsidRDefault="006773AF" w:rsidP="006773AF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 por premios</w:t>
            </w:r>
          </w:p>
          <w:p w14:paraId="0A4F68C7" w14:textId="77777777" w:rsidR="006773AF" w:rsidRDefault="006773AF" w:rsidP="006773AF">
            <w:pPr>
              <w:pStyle w:val="Prrafodelista"/>
              <w:numPr>
                <w:ilvl w:val="0"/>
                <w:numId w:val="12"/>
              </w:num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Ingresos por dividendos</w:t>
            </w:r>
          </w:p>
          <w:p w14:paraId="23733F16" w14:textId="77777777" w:rsidR="006773AF" w:rsidRPr="00225B23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14:paraId="1747E997" w14:textId="77777777" w:rsidR="006773AF" w:rsidRPr="0047216B" w:rsidRDefault="006773AF" w:rsidP="00612123">
            <w:pPr>
              <w:pStyle w:val="Prrafodelista"/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3CD8FAFB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</w:p>
          <w:p w14:paraId="6B2140B4" w14:textId="77777777" w:rsidR="006773AF" w:rsidRDefault="006773AF" w:rsidP="00612123">
            <w:pPr>
              <w:jc w:val="both"/>
              <w:rPr>
                <w:rFonts w:ascii="Aller" w:hAnsi="Aller" w:cs="Arial"/>
                <w:sz w:val="20"/>
                <w:szCs w:val="20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1.Exposición del tema por el docente para aclarar dudas. </w:t>
            </w:r>
          </w:p>
          <w:p w14:paraId="75BC2B34" w14:textId="77777777" w:rsidR="006773AF" w:rsidRDefault="006773AF" w:rsidP="0061212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lastRenderedPageBreak/>
              <w:t xml:space="preserve">2. </w:t>
            </w:r>
            <w:r w:rsidRPr="00DA06E8">
              <w:rPr>
                <w:rFonts w:ascii="Aller" w:hAnsi="Aller" w:cs="Arial"/>
                <w:sz w:val="20"/>
                <w:szCs w:val="20"/>
              </w:rPr>
              <w:t>Análisis d</w:t>
            </w:r>
            <w:r>
              <w:rPr>
                <w:rFonts w:ascii="Aller" w:hAnsi="Aller" w:cs="Arial"/>
                <w:sz w:val="20"/>
                <w:szCs w:val="20"/>
              </w:rPr>
              <w:t xml:space="preserve">e situaciones donde las personas físicas realizan actividades relacionadas con ingresos por salarios, adquisición de bienes, intereses, premios, dividendos 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del de la determinación de ingresos acumulables y deducciones.</w:t>
            </w:r>
          </w:p>
          <w:p w14:paraId="4ED266CC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  <w:r>
              <w:rPr>
                <w:rFonts w:ascii="Aller" w:hAnsi="Aller" w:cs="Arial"/>
                <w:sz w:val="20"/>
                <w:szCs w:val="20"/>
              </w:rPr>
              <w:t xml:space="preserve">3.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>Práctica del de la determinación de ingresos acumulables y deducciones.</w:t>
            </w:r>
          </w:p>
        </w:tc>
        <w:tc>
          <w:tcPr>
            <w:tcW w:w="964" w:type="pct"/>
          </w:tcPr>
          <w:p w14:paraId="78BE7227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>1. Lecturas previas del tema</w:t>
            </w:r>
          </w:p>
          <w:p w14:paraId="3D2E3E66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2. Resolución </w:t>
            </w:r>
            <w:proofErr w:type="gramStart"/>
            <w:r w:rsidRPr="00BF6770">
              <w:rPr>
                <w:rFonts w:cs="Arial"/>
                <w:sz w:val="20"/>
                <w:szCs w:val="20"/>
              </w:rPr>
              <w:t>de  ejercicios</w:t>
            </w:r>
            <w:proofErr w:type="gramEnd"/>
            <w:r w:rsidRPr="00BF6770">
              <w:rPr>
                <w:rFonts w:cs="Arial"/>
                <w:sz w:val="20"/>
                <w:szCs w:val="20"/>
              </w:rPr>
              <w:t xml:space="preserve"> propuestos por el profesor.</w:t>
            </w:r>
          </w:p>
          <w:p w14:paraId="321CAF30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 xml:space="preserve">3. </w:t>
            </w:r>
            <w:r>
              <w:rPr>
                <w:rFonts w:cs="Arial"/>
                <w:sz w:val="20"/>
                <w:szCs w:val="20"/>
              </w:rPr>
              <w:t xml:space="preserve">Determinación del cálculo de las </w:t>
            </w:r>
            <w:proofErr w:type="gramStart"/>
            <w:r>
              <w:rPr>
                <w:rFonts w:cs="Arial"/>
                <w:sz w:val="20"/>
                <w:szCs w:val="20"/>
              </w:rPr>
              <w:t>obligación fiscales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de las personas físicas aplicando la legislación correspondiente</w:t>
            </w:r>
          </w:p>
          <w:p w14:paraId="1179A001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01FBF87F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Aula</w:t>
            </w:r>
          </w:p>
          <w:p w14:paraId="3A78C11B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94FFA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0208828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B141BE0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7E6D2B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62ED82D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E27E9BF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C3F3573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FF280A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3E5485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3D419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0A1E70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F3E8DB2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DCECBCA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16CF454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BE5FC61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10FE21D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96265C6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9439D30" w14:textId="77777777" w:rsidR="006773AF" w:rsidRDefault="006773AF" w:rsidP="006773AF">
      <w:pPr>
        <w:spacing w:after="0" w:line="240" w:lineRule="auto"/>
        <w:ind w:left="142" w:right="277" w:hanging="142"/>
      </w:pPr>
    </w:p>
    <w:p w14:paraId="01F1EE38" w14:textId="77777777" w:rsidR="006773AF" w:rsidRDefault="006773AF" w:rsidP="006773AF">
      <w:pPr>
        <w:spacing w:after="0" w:line="240" w:lineRule="auto"/>
        <w:ind w:left="142" w:right="277" w:hanging="142"/>
      </w:pPr>
    </w:p>
    <w:p w14:paraId="394C7B2A" w14:textId="77777777" w:rsidR="006773AF" w:rsidRDefault="006773AF" w:rsidP="006773AF">
      <w:pPr>
        <w:spacing w:after="0" w:line="240" w:lineRule="auto"/>
        <w:ind w:left="142" w:right="277" w:hanging="142"/>
      </w:pPr>
    </w:p>
    <w:p w14:paraId="461DC32A" w14:textId="77777777" w:rsidR="006773AF" w:rsidRDefault="006773AF" w:rsidP="006773A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59"/>
        <w:gridCol w:w="2440"/>
        <w:gridCol w:w="1594"/>
        <w:gridCol w:w="1986"/>
        <w:gridCol w:w="1709"/>
        <w:gridCol w:w="1543"/>
      </w:tblGrid>
      <w:tr w:rsidR="006773AF" w:rsidRPr="00120D4C" w14:paraId="0EF74877" w14:textId="77777777" w:rsidTr="00612123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7ED508FB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4DC68682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542316D9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613052B4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15E1B55C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773AF" w:rsidRPr="00120D4C" w14:paraId="3DE35391" w14:textId="77777777" w:rsidTr="00612123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3FA3BFFE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0809470C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66F74DAE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86C0080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225C04BF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3F2EC97C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0F4796F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7862E2" w14:paraId="6862C1F5" w14:textId="77777777" w:rsidTr="00612123">
        <w:trPr>
          <w:trHeight w:val="1134"/>
          <w:jc w:val="center"/>
        </w:trPr>
        <w:tc>
          <w:tcPr>
            <w:tcW w:w="984" w:type="pct"/>
          </w:tcPr>
          <w:p w14:paraId="5509BD03" w14:textId="77777777" w:rsidR="006773AF" w:rsidRPr="00BF6770" w:rsidRDefault="006773AF" w:rsidP="0061212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</w:t>
            </w:r>
            <w:r>
              <w:rPr>
                <w:rFonts w:cs="Arial"/>
                <w:sz w:val="20"/>
                <w:szCs w:val="20"/>
              </w:rPr>
              <w:lastRenderedPageBreak/>
              <w:t>determinación del ingreso acumulable de las personas físicas con ingresos por salarios, honorarios, actividad empresarial y arrendamiento,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71A51180" w14:textId="77777777" w:rsidR="006773AF" w:rsidRPr="007862E2" w:rsidRDefault="006773AF" w:rsidP="0061212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649D4D8A" w14:textId="77777777" w:rsidR="006773AF" w:rsidRPr="007D28B2" w:rsidRDefault="006773AF" w:rsidP="0061212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Establece y evalúa la investigación bibliográfica y documental con relación a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las disposiciones generales de las personas físicas señaladas en la </w:t>
            </w:r>
            <w:proofErr w:type="gramStart"/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las obligaciones fiscales  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honestidad académica y tiempos de entrega. </w:t>
            </w:r>
          </w:p>
          <w:p w14:paraId="01B492A9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076B039D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Investigación</w:t>
            </w:r>
          </w:p>
          <w:p w14:paraId="2F764394" w14:textId="77777777" w:rsidR="006773AF" w:rsidRPr="00CF47C6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70B4F4F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Exposición</w:t>
            </w:r>
          </w:p>
          <w:p w14:paraId="37EE7064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15A70A9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lastRenderedPageBreak/>
              <w:t>Control de lectura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/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Ejercicios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prácticos</w:t>
            </w:r>
          </w:p>
          <w:p w14:paraId="15A0F66A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B19ED04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0CA68840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BC5B1E6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EXADES/Estandarizado</w:t>
            </w:r>
          </w:p>
        </w:tc>
        <w:tc>
          <w:tcPr>
            <w:tcW w:w="579" w:type="pct"/>
          </w:tcPr>
          <w:p w14:paraId="1A46BCAB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15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26C0A631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7B476E0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71413761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6DF6736E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2B73215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35%</w:t>
            </w:r>
          </w:p>
          <w:p w14:paraId="6909117D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BF0DBA7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2275716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3A448A0F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2713B96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7D07EE09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lastRenderedPageBreak/>
              <w:t>25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9" w:type="pct"/>
          </w:tcPr>
          <w:p w14:paraId="3443DBE9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2A58513D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1931519A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14143C84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lastRenderedPageBreak/>
              <w:t>TIC</w:t>
            </w:r>
          </w:p>
          <w:p w14:paraId="676256F0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42AE1DDD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2CBC779C" w14:textId="77777777" w:rsidR="006773AF" w:rsidRPr="00BF6770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55456AB8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631C06E2" w14:textId="77777777" w:rsidR="006773AF" w:rsidRPr="00BF6770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4540F779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2FB7CE83" w14:textId="77777777" w:rsidR="006773AF" w:rsidRDefault="006773AF" w:rsidP="006773AF">
      <w:pPr>
        <w:spacing w:after="0" w:line="240" w:lineRule="auto"/>
        <w:ind w:left="142" w:right="277" w:hanging="142"/>
      </w:pPr>
    </w:p>
    <w:p w14:paraId="397A50C1" w14:textId="77777777" w:rsidR="006773AF" w:rsidRDefault="006773AF" w:rsidP="006773AF">
      <w:pPr>
        <w:spacing w:after="0" w:line="240" w:lineRule="auto"/>
        <w:ind w:left="142" w:right="277" w:hanging="142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6773AF" w:rsidRPr="00120D4C" w14:paraId="0EA6B66D" w14:textId="77777777" w:rsidTr="00612123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478DBCC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4B94F93A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D29F0ED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3D0C792F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291C5AF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4D599A99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18CB920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6773AF" w:rsidRPr="00120D4C" w14:paraId="6D8B3D3D" w14:textId="77777777" w:rsidTr="00612123">
        <w:trPr>
          <w:trHeight w:val="150"/>
          <w:tblHeader/>
        </w:trPr>
        <w:tc>
          <w:tcPr>
            <w:tcW w:w="357" w:type="pct"/>
            <w:vMerge/>
          </w:tcPr>
          <w:p w14:paraId="2CB1371C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259C0567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6D88028A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15D66095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5C43FA56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36E796A6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120D4C" w14:paraId="5F16C60D" w14:textId="77777777" w:rsidTr="00612123">
        <w:trPr>
          <w:trHeight w:val="1134"/>
        </w:trPr>
        <w:tc>
          <w:tcPr>
            <w:tcW w:w="357" w:type="pct"/>
          </w:tcPr>
          <w:p w14:paraId="11B92C52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7E613A5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08C49DB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0FA10C7" w14:textId="77777777" w:rsidR="006773AF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5462814D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074D19" w14:textId="77777777" w:rsidR="006773AF" w:rsidRPr="0090400E" w:rsidRDefault="006773AF" w:rsidP="00612123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4D25A806" w14:textId="77777777" w:rsidR="006773AF" w:rsidRPr="00BF6770" w:rsidRDefault="006773AF" w:rsidP="0061212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actividad empresarial, </w:t>
            </w:r>
            <w:r>
              <w:rPr>
                <w:rFonts w:cs="Arial"/>
                <w:sz w:val="20"/>
                <w:szCs w:val="20"/>
              </w:rPr>
              <w:lastRenderedPageBreak/>
              <w:t>arrendamiento y enajenación de bienes, adquisición de bienes, ingresos por intereses, ingresos por premios,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38ABD641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334760EB" w14:textId="77777777" w:rsidR="006773AF" w:rsidRPr="00CF47C6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 w:rsidRPr="00CF47C6">
              <w:rPr>
                <w:rFonts w:cs="Arial"/>
                <w:sz w:val="20"/>
                <w:szCs w:val="20"/>
              </w:rPr>
              <w:lastRenderedPageBreak/>
              <w:t>1. Actividad empresarial y profesional.</w:t>
            </w:r>
          </w:p>
          <w:p w14:paraId="545DE106" w14:textId="77777777" w:rsidR="006773AF" w:rsidRPr="00CF47C6" w:rsidRDefault="006773AF" w:rsidP="00612123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 w:rsidRPr="00CF47C6">
              <w:rPr>
                <w:rFonts w:cs="Arial"/>
                <w:sz w:val="20"/>
                <w:szCs w:val="20"/>
              </w:rPr>
              <w:t>2.1 Régimen general</w:t>
            </w:r>
          </w:p>
          <w:p w14:paraId="308E923A" w14:textId="77777777" w:rsidR="006773AF" w:rsidRDefault="006773AF" w:rsidP="00612123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 w:rsidRPr="00CF47C6">
              <w:rPr>
                <w:rFonts w:cs="Arial"/>
                <w:sz w:val="20"/>
                <w:szCs w:val="20"/>
              </w:rPr>
              <w:t>2.2 Régimen de incorporación Fiscal</w:t>
            </w:r>
          </w:p>
          <w:p w14:paraId="688C75E3" w14:textId="77777777" w:rsidR="006773AF" w:rsidRDefault="006773AF" w:rsidP="00612123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2.3 Régimen de plataformas</w:t>
            </w:r>
          </w:p>
          <w:p w14:paraId="6F9375DB" w14:textId="77777777" w:rsidR="006773AF" w:rsidRDefault="006773AF" w:rsidP="00612123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2.4 Régimen Simplificado de confianza</w:t>
            </w:r>
          </w:p>
          <w:p w14:paraId="071D3E16" w14:textId="77777777" w:rsidR="006773AF" w:rsidRPr="00E94F51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lastRenderedPageBreak/>
              <w:t>2.</w:t>
            </w:r>
            <w:r w:rsidRPr="00E94F51">
              <w:rPr>
                <w:rFonts w:cs="Arial"/>
                <w:sz w:val="20"/>
                <w:szCs w:val="20"/>
              </w:rPr>
              <w:t>Arrendamiento</w:t>
            </w:r>
          </w:p>
          <w:p w14:paraId="07E37849" w14:textId="77777777" w:rsidR="006773AF" w:rsidRDefault="006773AF" w:rsidP="00612123">
            <w:pPr>
              <w:pStyle w:val="Prrafodelista"/>
              <w:spacing w:after="0"/>
              <w:ind w:left="36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2.1 Ingresos por arrendamiento</w:t>
            </w:r>
          </w:p>
          <w:p w14:paraId="3C8A3507" w14:textId="77777777" w:rsidR="006773AF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2.2 </w:t>
            </w:r>
            <w:r w:rsidRPr="00225B23">
              <w:rPr>
                <w:rFonts w:cs="Arial"/>
                <w:sz w:val="20"/>
                <w:szCs w:val="20"/>
              </w:rPr>
              <w:t>Deducciones autorizadas</w:t>
            </w:r>
          </w:p>
          <w:p w14:paraId="1D212357" w14:textId="77777777" w:rsidR="006773AF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2.3 Pagos provisionales</w:t>
            </w:r>
          </w:p>
          <w:p w14:paraId="1B557342" w14:textId="77777777" w:rsidR="006773AF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2.4Obligaciones de los sujetos </w:t>
            </w:r>
          </w:p>
          <w:p w14:paraId="38337CB9" w14:textId="77777777" w:rsidR="006773AF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   2.5</w:t>
            </w:r>
            <w:r w:rsidRPr="00225B23">
              <w:rPr>
                <w:rFonts w:cs="Arial"/>
                <w:sz w:val="20"/>
                <w:szCs w:val="20"/>
              </w:rPr>
              <w:t>Determinación del ingreso acumulable</w:t>
            </w:r>
          </w:p>
          <w:p w14:paraId="2A44A591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CF47C6">
              <w:rPr>
                <w:rFonts w:cs="Arial"/>
                <w:sz w:val="20"/>
                <w:szCs w:val="20"/>
              </w:rPr>
              <w:t xml:space="preserve">.     </w:t>
            </w:r>
            <w:r w:rsidRPr="00CF47C6">
              <w:rPr>
                <w:sz w:val="20"/>
                <w:szCs w:val="20"/>
              </w:rPr>
              <w:t>Enajenación de bienes</w:t>
            </w:r>
          </w:p>
          <w:p w14:paraId="269075C8" w14:textId="77777777" w:rsidR="006773AF" w:rsidRPr="00E94F51" w:rsidRDefault="006773AF" w:rsidP="0061212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0F0345C9" w14:textId="77777777" w:rsidR="006773AF" w:rsidRPr="0047216B" w:rsidRDefault="006773AF" w:rsidP="00612123">
            <w:pPr>
              <w:pStyle w:val="Prrafodelista"/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0B98F87B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lastRenderedPageBreak/>
              <w:t>1. Se exponen los temas correspondientes y se aclaran dudas.</w:t>
            </w:r>
          </w:p>
          <w:p w14:paraId="06812C9A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2498BFFA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13099DDC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72F9B1B3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Resolución de ejercicios propuestos por el profesor.</w:t>
            </w:r>
          </w:p>
          <w:p w14:paraId="70230361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</w:t>
            </w:r>
            <w:r>
              <w:rPr>
                <w:rFonts w:cs="Arial"/>
                <w:sz w:val="20"/>
                <w:szCs w:val="20"/>
              </w:rPr>
              <w:t xml:space="preserve">Determinación del cálculo de las obligaciones fiscales de las personas físicas </w:t>
            </w:r>
            <w:r>
              <w:rPr>
                <w:rFonts w:cs="Arial"/>
                <w:sz w:val="20"/>
                <w:szCs w:val="20"/>
              </w:rPr>
              <w:lastRenderedPageBreak/>
              <w:t>aplicando la legislación correspondiente</w:t>
            </w:r>
          </w:p>
          <w:p w14:paraId="0A459B0D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2B59EA1C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Aula</w:t>
            </w:r>
          </w:p>
          <w:p w14:paraId="33770A5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8D48118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B697F9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9507FB9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040BB11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E55535D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A6C0EF9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E87276B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200203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9E0D0FE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0BE9981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B13E605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56C26E8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11D6AFF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09E94E0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C21FDA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84CDD29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7CD6E8C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7B8CEB9" w14:textId="77777777" w:rsidR="006773AF" w:rsidRDefault="006773AF" w:rsidP="006773AF">
      <w:pPr>
        <w:spacing w:after="0" w:line="240" w:lineRule="auto"/>
        <w:ind w:left="142" w:right="277" w:hanging="142"/>
      </w:pPr>
    </w:p>
    <w:p w14:paraId="57DF3532" w14:textId="77777777" w:rsidR="006773AF" w:rsidRDefault="006773AF" w:rsidP="006773AF">
      <w:pPr>
        <w:spacing w:after="0" w:line="240" w:lineRule="auto"/>
        <w:ind w:left="142" w:right="277" w:hanging="142"/>
      </w:pPr>
    </w:p>
    <w:p w14:paraId="29089C87" w14:textId="77777777" w:rsidR="006773AF" w:rsidRDefault="006773AF" w:rsidP="006773A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59"/>
        <w:gridCol w:w="2440"/>
        <w:gridCol w:w="1594"/>
        <w:gridCol w:w="1986"/>
        <w:gridCol w:w="1709"/>
        <w:gridCol w:w="1543"/>
      </w:tblGrid>
      <w:tr w:rsidR="006773AF" w:rsidRPr="00120D4C" w14:paraId="0C4F109B" w14:textId="77777777" w:rsidTr="00612123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4A69A6F5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5236DC85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1DB6BA27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061029DC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35229F89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773AF" w:rsidRPr="00120D4C" w14:paraId="280CBE84" w14:textId="77777777" w:rsidTr="00612123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503CC8E0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46F3068D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744F2C81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1C6B568A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5CE3A168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23B3F23E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4960F7BC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7862E2" w14:paraId="0784A2BA" w14:textId="77777777" w:rsidTr="00612123">
        <w:trPr>
          <w:trHeight w:val="1134"/>
          <w:jc w:val="center"/>
        </w:trPr>
        <w:tc>
          <w:tcPr>
            <w:tcW w:w="984" w:type="pct"/>
          </w:tcPr>
          <w:p w14:paraId="0BF591EB" w14:textId="77777777" w:rsidR="006773AF" w:rsidRPr="00BF6770" w:rsidRDefault="006773AF" w:rsidP="0061212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3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enajenación de bienes, adquisición de bienes, </w:t>
            </w:r>
            <w:r>
              <w:rPr>
                <w:rFonts w:cs="Arial"/>
                <w:sz w:val="20"/>
                <w:szCs w:val="20"/>
              </w:rPr>
              <w:lastRenderedPageBreak/>
              <w:t>ingresos por intereses, ingresos por premios, ingresos por dividendos y otro tipo de ingresos,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66EB8E2E" w14:textId="77777777" w:rsidR="006773AF" w:rsidRPr="007862E2" w:rsidRDefault="006773AF" w:rsidP="0061212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75BA622F" w14:textId="77777777" w:rsidR="006773AF" w:rsidRPr="007D28B2" w:rsidRDefault="006773AF" w:rsidP="0061212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Establece y evalúa la investigación bibliográfica y documental con relación a las disposiciones generales de las personas físicas señaladas en la 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plantea y determina las obligaciones fiscales  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con autonomía en el desempeño, considerando un orden lógico, honestidad académica y tiempos de entrega. </w:t>
            </w:r>
          </w:p>
          <w:p w14:paraId="0A559F5C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11CF50AF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Investigación</w:t>
            </w:r>
          </w:p>
          <w:p w14:paraId="59570F42" w14:textId="77777777" w:rsidR="006773AF" w:rsidRPr="00CF47C6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7BF12DF7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Exposición</w:t>
            </w:r>
          </w:p>
          <w:p w14:paraId="6E7D5882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59B97620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Control de lectura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/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Ejercicios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prácticos</w:t>
            </w:r>
          </w:p>
          <w:p w14:paraId="3AF5900D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79A4282C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29A61DF1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4D76710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EXADES/Estandarizado</w:t>
            </w:r>
          </w:p>
        </w:tc>
        <w:tc>
          <w:tcPr>
            <w:tcW w:w="579" w:type="pct"/>
          </w:tcPr>
          <w:p w14:paraId="3699B9B7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15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42766058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525AF904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0710019F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C1AEB36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35%</w:t>
            </w:r>
          </w:p>
          <w:p w14:paraId="7FBE1DCD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3B8A419A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42037BCD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1AB12C8F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1A072F8F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20B850FA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9" w:type="pct"/>
          </w:tcPr>
          <w:p w14:paraId="5A0739FF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6248C7CC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1D25C6FC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4D4F7E46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7DAC1D44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4EEBB1BD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430E7933" w14:textId="77777777" w:rsidR="006773AF" w:rsidRPr="00BF6770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Problemas del relacionados con el tema</w:t>
            </w:r>
          </w:p>
          <w:p w14:paraId="1D4C75B1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194BCAD0" w14:textId="77777777" w:rsidR="006773AF" w:rsidRPr="00BF6770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0BB05A4B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066364E2" w14:textId="77777777" w:rsidR="006773AF" w:rsidRDefault="006773AF" w:rsidP="006773AF">
      <w:pPr>
        <w:spacing w:after="0" w:line="240" w:lineRule="auto"/>
        <w:ind w:right="277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28"/>
        <w:gridCol w:w="2925"/>
        <w:gridCol w:w="3691"/>
        <w:gridCol w:w="2651"/>
        <w:gridCol w:w="2774"/>
        <w:gridCol w:w="1321"/>
      </w:tblGrid>
      <w:tr w:rsidR="006773AF" w:rsidRPr="00120D4C" w14:paraId="5432A102" w14:textId="77777777" w:rsidTr="00612123">
        <w:trPr>
          <w:trHeight w:val="234"/>
          <w:tblHeader/>
        </w:trPr>
        <w:tc>
          <w:tcPr>
            <w:tcW w:w="357" w:type="pct"/>
            <w:vMerge w:val="restart"/>
            <w:shd w:val="clear" w:color="auto" w:fill="D9D9D9" w:themeFill="background1" w:themeFillShade="D9"/>
            <w:vAlign w:val="center"/>
          </w:tcPr>
          <w:p w14:paraId="2E21E521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No. de sesiones</w:t>
            </w:r>
          </w:p>
        </w:tc>
        <w:tc>
          <w:tcPr>
            <w:tcW w:w="1016" w:type="pct"/>
            <w:vMerge w:val="restart"/>
            <w:shd w:val="clear" w:color="auto" w:fill="D9D9D9" w:themeFill="background1" w:themeFillShade="D9"/>
            <w:vAlign w:val="center"/>
          </w:tcPr>
          <w:p w14:paraId="655FF136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Sub-Competencias</w:t>
            </w:r>
          </w:p>
        </w:tc>
        <w:tc>
          <w:tcPr>
            <w:tcW w:w="1282" w:type="pct"/>
            <w:vMerge w:val="restart"/>
            <w:shd w:val="clear" w:color="auto" w:fill="D9D9D9" w:themeFill="background1" w:themeFillShade="D9"/>
            <w:vAlign w:val="center"/>
          </w:tcPr>
          <w:p w14:paraId="2CB596BC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Temas</w:t>
            </w:r>
          </w:p>
        </w:tc>
        <w:tc>
          <w:tcPr>
            <w:tcW w:w="1885" w:type="pct"/>
            <w:gridSpan w:val="2"/>
            <w:shd w:val="clear" w:color="auto" w:fill="D9D9D9" w:themeFill="background1" w:themeFillShade="D9"/>
            <w:vAlign w:val="center"/>
          </w:tcPr>
          <w:p w14:paraId="4D647646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Actividades</w:t>
            </w:r>
          </w:p>
        </w:tc>
        <w:tc>
          <w:tcPr>
            <w:tcW w:w="459" w:type="pct"/>
            <w:vMerge w:val="restart"/>
            <w:shd w:val="clear" w:color="auto" w:fill="D9D9D9" w:themeFill="background1" w:themeFillShade="D9"/>
            <w:vAlign w:val="center"/>
          </w:tcPr>
          <w:p w14:paraId="221A3C50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Ambiente</w:t>
            </w:r>
          </w:p>
          <w:p w14:paraId="63889D94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de trabajo o</w:t>
            </w:r>
          </w:p>
          <w:p w14:paraId="0B1232C7" w14:textId="77777777" w:rsidR="006773AF" w:rsidRPr="007862E2" w:rsidRDefault="006773AF" w:rsidP="00612123">
            <w:pPr>
              <w:spacing w:after="0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aprendizaje</w:t>
            </w:r>
          </w:p>
        </w:tc>
      </w:tr>
      <w:tr w:rsidR="006773AF" w:rsidRPr="00120D4C" w14:paraId="161861A9" w14:textId="77777777" w:rsidTr="00612123">
        <w:trPr>
          <w:trHeight w:val="150"/>
          <w:tblHeader/>
        </w:trPr>
        <w:tc>
          <w:tcPr>
            <w:tcW w:w="357" w:type="pct"/>
            <w:vMerge/>
          </w:tcPr>
          <w:p w14:paraId="3557A3B7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016" w:type="pct"/>
            <w:vMerge/>
          </w:tcPr>
          <w:p w14:paraId="7E308316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1282" w:type="pct"/>
            <w:vMerge/>
          </w:tcPr>
          <w:p w14:paraId="2621DA81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921" w:type="pct"/>
            <w:shd w:val="clear" w:color="auto" w:fill="D9D9D9" w:themeFill="background1" w:themeFillShade="D9"/>
            <w:vAlign w:val="center"/>
          </w:tcPr>
          <w:p w14:paraId="7BC855E9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Docente</w:t>
            </w:r>
          </w:p>
        </w:tc>
        <w:tc>
          <w:tcPr>
            <w:tcW w:w="964" w:type="pct"/>
            <w:shd w:val="clear" w:color="auto" w:fill="D9D9D9" w:themeFill="background1" w:themeFillShade="D9"/>
            <w:vAlign w:val="center"/>
          </w:tcPr>
          <w:p w14:paraId="4F94BDAF" w14:textId="77777777" w:rsidR="006773AF" w:rsidRPr="007862E2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7862E2">
              <w:rPr>
                <w:b/>
                <w:sz w:val="20"/>
              </w:rPr>
              <w:t>Alumno</w:t>
            </w:r>
          </w:p>
        </w:tc>
        <w:tc>
          <w:tcPr>
            <w:tcW w:w="459" w:type="pct"/>
            <w:vMerge/>
            <w:tcBorders>
              <w:bottom w:val="single" w:sz="4" w:space="0" w:color="auto"/>
            </w:tcBorders>
          </w:tcPr>
          <w:p w14:paraId="183DCE19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120D4C" w14:paraId="672B9EA1" w14:textId="77777777" w:rsidTr="00612123">
        <w:trPr>
          <w:trHeight w:val="1134"/>
        </w:trPr>
        <w:tc>
          <w:tcPr>
            <w:tcW w:w="357" w:type="pct"/>
          </w:tcPr>
          <w:p w14:paraId="40675C4C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84CA986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0105253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D32E90E" w14:textId="77777777" w:rsidR="006773AF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6</w:t>
            </w:r>
          </w:p>
          <w:p w14:paraId="0523B30E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598C1F4" w14:textId="77777777" w:rsidR="006773AF" w:rsidRPr="0090400E" w:rsidRDefault="006773AF" w:rsidP="00612123">
            <w:pPr>
              <w:spacing w:after="0" w:line="240" w:lineRule="auto"/>
              <w:ind w:right="277"/>
              <w:rPr>
                <w:szCs w:val="20"/>
              </w:rPr>
            </w:pPr>
          </w:p>
        </w:tc>
        <w:tc>
          <w:tcPr>
            <w:tcW w:w="1016" w:type="pct"/>
          </w:tcPr>
          <w:p w14:paraId="10558B61" w14:textId="77777777" w:rsidR="006773AF" w:rsidRPr="00BF6770" w:rsidRDefault="006773AF" w:rsidP="0061212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otro tipo de ingresos, requisitos de las deducciones declaración anual,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3CD0C4A2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1282" w:type="pct"/>
          </w:tcPr>
          <w:p w14:paraId="30143DC4" w14:textId="77777777" w:rsidR="006773AF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</w:p>
          <w:p w14:paraId="1392438D" w14:textId="77777777" w:rsidR="006773AF" w:rsidRDefault="006773AF" w:rsidP="0061212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23577B">
              <w:rPr>
                <w:sz w:val="20"/>
                <w:szCs w:val="20"/>
              </w:rPr>
              <w:t>Otros ingresos</w:t>
            </w:r>
          </w:p>
          <w:p w14:paraId="6D36264D" w14:textId="77777777" w:rsidR="006773AF" w:rsidRDefault="006773AF" w:rsidP="00612123">
            <w:pPr>
              <w:spacing w:after="0"/>
              <w:jc w:val="both"/>
              <w:rPr>
                <w:sz w:val="20"/>
                <w:szCs w:val="20"/>
              </w:rPr>
            </w:pPr>
          </w:p>
          <w:p w14:paraId="51684D03" w14:textId="77777777" w:rsidR="006773AF" w:rsidRDefault="006773AF" w:rsidP="00612123">
            <w:pPr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2.Requisitos de las deducciones</w:t>
            </w:r>
          </w:p>
          <w:p w14:paraId="295F3B71" w14:textId="77777777" w:rsidR="006773AF" w:rsidRDefault="006773AF" w:rsidP="00612123">
            <w:pPr>
              <w:spacing w:after="0"/>
              <w:jc w:val="both"/>
              <w:rPr>
                <w:sz w:val="20"/>
                <w:szCs w:val="20"/>
              </w:rPr>
            </w:pPr>
          </w:p>
          <w:p w14:paraId="45781F3D" w14:textId="77777777" w:rsidR="006773AF" w:rsidRPr="0023577B" w:rsidRDefault="006773AF" w:rsidP="00612123">
            <w:pPr>
              <w:spacing w:after="0"/>
              <w:jc w:val="both"/>
              <w:rPr>
                <w:rFonts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>3.Declaración Anual</w:t>
            </w:r>
          </w:p>
          <w:p w14:paraId="2C53420D" w14:textId="77777777" w:rsidR="006773AF" w:rsidRPr="00E94F51" w:rsidRDefault="006773AF" w:rsidP="00612123">
            <w:pPr>
              <w:spacing w:after="0" w:line="240" w:lineRule="auto"/>
              <w:ind w:right="277"/>
              <w:jc w:val="both"/>
              <w:rPr>
                <w:sz w:val="20"/>
                <w:szCs w:val="20"/>
              </w:rPr>
            </w:pPr>
          </w:p>
          <w:p w14:paraId="1119ACDD" w14:textId="77777777" w:rsidR="006773AF" w:rsidRPr="0047216B" w:rsidRDefault="006773AF" w:rsidP="00612123">
            <w:pPr>
              <w:pStyle w:val="Prrafodelista"/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</w:rPr>
            </w:pPr>
          </w:p>
        </w:tc>
        <w:tc>
          <w:tcPr>
            <w:tcW w:w="921" w:type="pct"/>
          </w:tcPr>
          <w:p w14:paraId="21096058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Se exponen los temas correspondientes y se aclaran dudas.</w:t>
            </w:r>
          </w:p>
          <w:p w14:paraId="7FC1E36F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2. Análisis y solución de ejercicios proporcionados por el profesor.</w:t>
            </w:r>
          </w:p>
          <w:p w14:paraId="4C3F26DD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964" w:type="pct"/>
          </w:tcPr>
          <w:p w14:paraId="2DC2CAC5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>1. Lecturas previas del tema</w:t>
            </w:r>
          </w:p>
          <w:p w14:paraId="24E9C348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2. Resolución </w:t>
            </w:r>
            <w:proofErr w:type="gramStart"/>
            <w:r w:rsidRPr="00BF6770">
              <w:rPr>
                <w:rFonts w:cs="Arial"/>
                <w:sz w:val="20"/>
                <w:szCs w:val="20"/>
              </w:rPr>
              <w:t>de  ejercicios</w:t>
            </w:r>
            <w:proofErr w:type="gramEnd"/>
            <w:r w:rsidRPr="00BF6770">
              <w:rPr>
                <w:rFonts w:cs="Arial"/>
                <w:sz w:val="20"/>
                <w:szCs w:val="20"/>
              </w:rPr>
              <w:t xml:space="preserve"> propuestos por el profesor.</w:t>
            </w:r>
          </w:p>
          <w:p w14:paraId="36F56139" w14:textId="77777777" w:rsidR="006773AF" w:rsidRPr="00BF6770" w:rsidRDefault="006773AF" w:rsidP="00612123">
            <w:pPr>
              <w:spacing w:after="0" w:line="240" w:lineRule="auto"/>
              <w:ind w:right="277"/>
              <w:jc w:val="both"/>
              <w:rPr>
                <w:rFonts w:cs="Arial"/>
                <w:sz w:val="20"/>
                <w:szCs w:val="20"/>
              </w:rPr>
            </w:pPr>
            <w:r w:rsidRPr="00BF6770">
              <w:rPr>
                <w:rFonts w:cs="Arial"/>
                <w:sz w:val="20"/>
                <w:szCs w:val="20"/>
              </w:rPr>
              <w:t xml:space="preserve">3. </w:t>
            </w:r>
            <w:r>
              <w:rPr>
                <w:rFonts w:cs="Arial"/>
                <w:sz w:val="20"/>
                <w:szCs w:val="20"/>
              </w:rPr>
              <w:t xml:space="preserve">Determinación del cálculo de las </w:t>
            </w:r>
            <w:proofErr w:type="gramStart"/>
            <w:r>
              <w:rPr>
                <w:rFonts w:cs="Arial"/>
                <w:sz w:val="20"/>
                <w:szCs w:val="20"/>
              </w:rPr>
              <w:t>obligación fiscales</w:t>
            </w:r>
            <w:proofErr w:type="gramEnd"/>
            <w:r>
              <w:rPr>
                <w:rFonts w:cs="Arial"/>
                <w:sz w:val="20"/>
                <w:szCs w:val="20"/>
              </w:rPr>
              <w:t xml:space="preserve"> de las personas físicas aplicando la legislación correspondiente</w:t>
            </w:r>
          </w:p>
          <w:p w14:paraId="7E9F86CB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  <w:tc>
          <w:tcPr>
            <w:tcW w:w="459" w:type="pct"/>
            <w:tcBorders>
              <w:bottom w:val="single" w:sz="4" w:space="0" w:color="auto"/>
            </w:tcBorders>
          </w:tcPr>
          <w:p w14:paraId="490317B3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Aula</w:t>
            </w:r>
          </w:p>
          <w:p w14:paraId="16B114E8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227BCAD2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2209928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7A05638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D186F26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D6CD640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3644019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17FBD9AC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3DA661D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5C8C3D13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0B0FFA3E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EFFC50E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537B48E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51678D7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3A268DFF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74224AD2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629D5CAA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</w:p>
          <w:p w14:paraId="49F8C1B2" w14:textId="77777777" w:rsidR="006773AF" w:rsidRPr="0090400E" w:rsidRDefault="006773AF" w:rsidP="00612123">
            <w:pPr>
              <w:spacing w:after="0" w:line="240" w:lineRule="auto"/>
              <w:ind w:left="142" w:right="277" w:hanging="142"/>
              <w:rPr>
                <w:szCs w:val="20"/>
              </w:rPr>
            </w:pPr>
          </w:p>
        </w:tc>
      </w:tr>
    </w:tbl>
    <w:p w14:paraId="0F7185F2" w14:textId="77777777" w:rsidR="006773AF" w:rsidRDefault="006773AF" w:rsidP="006773AF">
      <w:pPr>
        <w:spacing w:after="0" w:line="240" w:lineRule="auto"/>
        <w:ind w:left="142" w:right="277" w:hanging="142"/>
      </w:pPr>
    </w:p>
    <w:p w14:paraId="112C4745" w14:textId="77777777" w:rsidR="006773AF" w:rsidRDefault="006773AF" w:rsidP="006773AF">
      <w:pPr>
        <w:spacing w:after="0" w:line="240" w:lineRule="auto"/>
        <w:ind w:right="277"/>
      </w:pPr>
    </w:p>
    <w:p w14:paraId="6AB6D7F0" w14:textId="77777777" w:rsidR="006773AF" w:rsidRDefault="006773AF" w:rsidP="006773AF">
      <w:pPr>
        <w:spacing w:after="0" w:line="240" w:lineRule="auto"/>
        <w:ind w:left="142" w:right="277" w:hanging="142"/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59"/>
        <w:gridCol w:w="2359"/>
        <w:gridCol w:w="2440"/>
        <w:gridCol w:w="1594"/>
        <w:gridCol w:w="1986"/>
        <w:gridCol w:w="1709"/>
        <w:gridCol w:w="1543"/>
      </w:tblGrid>
      <w:tr w:rsidR="006773AF" w:rsidRPr="00120D4C" w14:paraId="3CFDD7C3" w14:textId="77777777" w:rsidTr="00612123">
        <w:trPr>
          <w:trHeight w:val="225"/>
          <w:tblHeader/>
          <w:jc w:val="center"/>
        </w:trPr>
        <w:tc>
          <w:tcPr>
            <w:tcW w:w="984" w:type="pct"/>
            <w:vMerge w:val="restart"/>
            <w:shd w:val="clear" w:color="auto" w:fill="D9D9D9" w:themeFill="background1" w:themeFillShade="D9"/>
            <w:vAlign w:val="center"/>
          </w:tcPr>
          <w:p w14:paraId="03870309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br w:type="page"/>
              <w:t>Sub-Competencias</w:t>
            </w:r>
          </w:p>
        </w:tc>
        <w:tc>
          <w:tcPr>
            <w:tcW w:w="2836" w:type="pct"/>
            <w:gridSpan w:val="4"/>
            <w:shd w:val="clear" w:color="auto" w:fill="D9D9D9" w:themeFill="background1" w:themeFillShade="D9"/>
            <w:vAlign w:val="center"/>
          </w:tcPr>
          <w:p w14:paraId="6D8C1282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Evaluación</w:t>
            </w:r>
          </w:p>
        </w:tc>
        <w:tc>
          <w:tcPr>
            <w:tcW w:w="619" w:type="pct"/>
            <w:vMerge w:val="restart"/>
            <w:shd w:val="clear" w:color="auto" w:fill="D9D9D9" w:themeFill="background1" w:themeFillShade="D9"/>
            <w:vAlign w:val="center"/>
          </w:tcPr>
          <w:p w14:paraId="31AF05CE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Referencias</w:t>
            </w:r>
          </w:p>
          <w:p w14:paraId="227E7DFD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bibliográficas</w:t>
            </w:r>
          </w:p>
        </w:tc>
        <w:tc>
          <w:tcPr>
            <w:tcW w:w="561" w:type="pct"/>
            <w:vMerge w:val="restart"/>
            <w:shd w:val="clear" w:color="auto" w:fill="D9D9D9" w:themeFill="background1" w:themeFillShade="D9"/>
            <w:vAlign w:val="center"/>
          </w:tcPr>
          <w:p w14:paraId="69B417B1" w14:textId="77777777" w:rsidR="006773AF" w:rsidRPr="00FA1C99" w:rsidRDefault="006773AF" w:rsidP="00612123">
            <w:pPr>
              <w:spacing w:after="0"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Materiales y recursos didácticos</w:t>
            </w:r>
          </w:p>
        </w:tc>
      </w:tr>
      <w:tr w:rsidR="006773AF" w:rsidRPr="00120D4C" w14:paraId="74B0B6FB" w14:textId="77777777" w:rsidTr="00612123">
        <w:trPr>
          <w:trHeight w:val="136"/>
          <w:tblHeader/>
          <w:jc w:val="center"/>
        </w:trPr>
        <w:tc>
          <w:tcPr>
            <w:tcW w:w="984" w:type="pct"/>
            <w:vMerge/>
          </w:tcPr>
          <w:p w14:paraId="714B3458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rPr>
                <w:sz w:val="20"/>
                <w:szCs w:val="20"/>
              </w:rPr>
            </w:pPr>
          </w:p>
        </w:tc>
        <w:tc>
          <w:tcPr>
            <w:tcW w:w="845" w:type="pct"/>
            <w:shd w:val="clear" w:color="auto" w:fill="D9D9D9" w:themeFill="background1" w:themeFillShade="D9"/>
            <w:vAlign w:val="center"/>
          </w:tcPr>
          <w:p w14:paraId="6D24125F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Criterios</w:t>
            </w:r>
          </w:p>
        </w:tc>
        <w:tc>
          <w:tcPr>
            <w:tcW w:w="697" w:type="pct"/>
            <w:shd w:val="clear" w:color="auto" w:fill="D9D9D9" w:themeFill="background1" w:themeFillShade="D9"/>
            <w:vAlign w:val="center"/>
          </w:tcPr>
          <w:p w14:paraId="1BE1B0D6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Evidencias</w:t>
            </w:r>
          </w:p>
        </w:tc>
        <w:tc>
          <w:tcPr>
            <w:tcW w:w="579" w:type="pct"/>
            <w:shd w:val="clear" w:color="auto" w:fill="D9D9D9" w:themeFill="background1" w:themeFillShade="D9"/>
            <w:vAlign w:val="center"/>
          </w:tcPr>
          <w:p w14:paraId="3C49D1FE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</w:t>
            </w:r>
          </w:p>
        </w:tc>
        <w:tc>
          <w:tcPr>
            <w:tcW w:w="715" w:type="pct"/>
            <w:shd w:val="clear" w:color="auto" w:fill="D9D9D9" w:themeFill="background1" w:themeFillShade="D9"/>
            <w:vAlign w:val="center"/>
          </w:tcPr>
          <w:p w14:paraId="7709C55A" w14:textId="77777777" w:rsidR="006773AF" w:rsidRPr="00FA1C99" w:rsidRDefault="006773AF" w:rsidP="00612123">
            <w:pPr>
              <w:spacing w:line="240" w:lineRule="auto"/>
              <w:jc w:val="center"/>
              <w:rPr>
                <w:b/>
                <w:sz w:val="20"/>
              </w:rPr>
            </w:pPr>
            <w:r w:rsidRPr="00FA1C99">
              <w:rPr>
                <w:b/>
                <w:sz w:val="20"/>
              </w:rPr>
              <w:t>Ponderación de la Sub-Competencia</w:t>
            </w:r>
          </w:p>
        </w:tc>
        <w:tc>
          <w:tcPr>
            <w:tcW w:w="619" w:type="pct"/>
            <w:vMerge/>
          </w:tcPr>
          <w:p w14:paraId="4CE503DB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1" w:type="pct"/>
            <w:vMerge/>
          </w:tcPr>
          <w:p w14:paraId="08D1D3A3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  <w:szCs w:val="20"/>
              </w:rPr>
            </w:pPr>
          </w:p>
        </w:tc>
      </w:tr>
      <w:tr w:rsidR="006773AF" w:rsidRPr="007862E2" w14:paraId="4B0E0879" w14:textId="77777777" w:rsidTr="00612123">
        <w:trPr>
          <w:trHeight w:val="1134"/>
          <w:jc w:val="center"/>
        </w:trPr>
        <w:tc>
          <w:tcPr>
            <w:tcW w:w="984" w:type="pct"/>
          </w:tcPr>
          <w:p w14:paraId="3A689FD0" w14:textId="77777777" w:rsidR="006773AF" w:rsidRPr="00BF6770" w:rsidRDefault="006773AF" w:rsidP="00612123">
            <w:pPr>
              <w:widowControl w:val="0"/>
              <w:autoSpaceDE w:val="0"/>
              <w:autoSpaceDN w:val="0"/>
              <w:adjustRightInd w:val="0"/>
              <w:spacing w:line="240" w:lineRule="atLeast"/>
              <w:jc w:val="both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4</w:t>
            </w:r>
            <w:r w:rsidRPr="00BF6770">
              <w:rPr>
                <w:rFonts w:cs="Arial"/>
                <w:sz w:val="20"/>
                <w:szCs w:val="20"/>
              </w:rPr>
              <w:t>. Aplica los conceptos</w:t>
            </w:r>
            <w:r>
              <w:rPr>
                <w:rFonts w:cs="Arial"/>
                <w:sz w:val="20"/>
                <w:szCs w:val="20"/>
              </w:rPr>
              <w:t xml:space="preserve"> de ingresos, cálculo de la retención, obligaciones relacionadas con las personas físicas y la determinación del ingreso acumulable de las personas físicas con ingresos por otro tipo de ingresos, requisitos de las deducciones declaración anual, bajo un enfoque cuantitativo y sistémico</w:t>
            </w:r>
            <w:r w:rsidRPr="00BF6770">
              <w:rPr>
                <w:rFonts w:cs="Arial"/>
                <w:sz w:val="20"/>
                <w:szCs w:val="20"/>
              </w:rPr>
              <w:t>.</w:t>
            </w:r>
          </w:p>
          <w:p w14:paraId="5AC7C64D" w14:textId="77777777" w:rsidR="006773AF" w:rsidRPr="007862E2" w:rsidRDefault="006773AF" w:rsidP="00612123">
            <w:pPr>
              <w:spacing w:after="0" w:line="240" w:lineRule="auto"/>
              <w:ind w:right="277"/>
              <w:jc w:val="both"/>
              <w:rPr>
                <w:szCs w:val="20"/>
              </w:rPr>
            </w:pPr>
          </w:p>
        </w:tc>
        <w:tc>
          <w:tcPr>
            <w:tcW w:w="845" w:type="pct"/>
          </w:tcPr>
          <w:p w14:paraId="3D0F6CB6" w14:textId="77777777" w:rsidR="006773AF" w:rsidRPr="007D28B2" w:rsidRDefault="006773AF" w:rsidP="00612123">
            <w:pPr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Establece y evalúa la investigación bibliográfica y documental con relación a las disposiciones generales de las personas físicas señaladas en la </w:t>
            </w:r>
            <w:proofErr w:type="gramStart"/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LISR,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plantea</w:t>
            </w:r>
            <w:proofErr w:type="gramEnd"/>
            <w:r>
              <w:rPr>
                <w:rFonts w:ascii="Aller" w:hAnsi="Aller"/>
                <w:sz w:val="20"/>
                <w:szCs w:val="20"/>
                <w:lang w:val="es-MX"/>
              </w:rPr>
              <w:t xml:space="preserve"> y determina las obligaciones fiscales  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t xml:space="preserve">con autonomía en el desempeño, considerando un orden lógico, honestidad </w:t>
            </w:r>
            <w:r w:rsidRPr="007D28B2">
              <w:rPr>
                <w:rFonts w:ascii="Aller" w:hAnsi="Aller"/>
                <w:sz w:val="20"/>
                <w:szCs w:val="20"/>
                <w:lang w:val="es-MX"/>
              </w:rPr>
              <w:lastRenderedPageBreak/>
              <w:t xml:space="preserve">académica y tiempos de entrega. </w:t>
            </w:r>
          </w:p>
          <w:p w14:paraId="13CA5BCF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  <w:lang w:val="es-MX"/>
              </w:rPr>
            </w:pPr>
          </w:p>
        </w:tc>
        <w:tc>
          <w:tcPr>
            <w:tcW w:w="697" w:type="pct"/>
          </w:tcPr>
          <w:p w14:paraId="5530D7EF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lastRenderedPageBreak/>
              <w:t>Investigación</w:t>
            </w:r>
          </w:p>
          <w:p w14:paraId="4DD8CD75" w14:textId="77777777" w:rsidR="006773AF" w:rsidRPr="00CF47C6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14ECEFC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Exposición</w:t>
            </w:r>
          </w:p>
          <w:p w14:paraId="176745FB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6FF47D01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Control de lectura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/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Ejercicios</w:t>
            </w:r>
            <w:r>
              <w:rPr>
                <w:rFonts w:ascii="Aller" w:hAnsi="Aller"/>
                <w:sz w:val="20"/>
                <w:szCs w:val="20"/>
                <w:lang w:val="es-MX"/>
              </w:rPr>
              <w:t xml:space="preserve"> 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prácticos</w:t>
            </w:r>
          </w:p>
          <w:p w14:paraId="116C92DE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0D4AF9BC" w14:textId="77777777" w:rsidR="006773AF" w:rsidRDefault="006773AF" w:rsidP="00612123">
            <w:pPr>
              <w:spacing w:after="0" w:line="240" w:lineRule="auto"/>
              <w:ind w:right="277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C</w:t>
            </w:r>
            <w:r w:rsidRPr="00CF47C6">
              <w:rPr>
                <w:rFonts w:ascii="Aller" w:hAnsi="Aller"/>
                <w:sz w:val="20"/>
                <w:szCs w:val="20"/>
                <w:lang w:val="es-MX"/>
              </w:rPr>
              <w:t>uestionarios</w:t>
            </w:r>
          </w:p>
          <w:p w14:paraId="105B65C9" w14:textId="77777777" w:rsidR="006773AF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rFonts w:ascii="Aller" w:hAnsi="Aller"/>
                <w:sz w:val="20"/>
                <w:szCs w:val="20"/>
                <w:lang w:val="es-MX"/>
              </w:rPr>
            </w:pPr>
          </w:p>
          <w:p w14:paraId="1D5C843F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rFonts w:ascii="Aller" w:hAnsi="Aller"/>
                <w:sz w:val="20"/>
                <w:szCs w:val="20"/>
                <w:lang w:val="es-MX"/>
              </w:rPr>
              <w:t>EXADES/Estandarizado</w:t>
            </w:r>
          </w:p>
        </w:tc>
        <w:tc>
          <w:tcPr>
            <w:tcW w:w="579" w:type="pct"/>
          </w:tcPr>
          <w:p w14:paraId="014A2F85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15</w:t>
            </w:r>
            <w:r w:rsidRPr="00CF47C6">
              <w:rPr>
                <w:rFonts w:ascii="Aller" w:hAnsi="Aller"/>
                <w:sz w:val="20"/>
                <w:szCs w:val="20"/>
              </w:rPr>
              <w:t xml:space="preserve"> %</w:t>
            </w:r>
          </w:p>
          <w:p w14:paraId="160DB180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65F271D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2B6C3793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19CCECA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35%</w:t>
            </w:r>
          </w:p>
          <w:p w14:paraId="27B60F69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0E7A004C" w14:textId="77777777" w:rsidR="006773AF" w:rsidRPr="00CF47C6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796A0C38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20</w:t>
            </w:r>
            <w:r w:rsidRPr="00CF47C6">
              <w:rPr>
                <w:rFonts w:ascii="Aller" w:hAnsi="Aller"/>
                <w:sz w:val="20"/>
                <w:szCs w:val="20"/>
              </w:rPr>
              <w:t>%</w:t>
            </w:r>
          </w:p>
          <w:p w14:paraId="7463AB6A" w14:textId="77777777" w:rsidR="006773AF" w:rsidRDefault="006773AF" w:rsidP="00612123">
            <w:pPr>
              <w:spacing w:after="0" w:line="240" w:lineRule="auto"/>
              <w:ind w:left="142" w:right="277" w:hanging="142"/>
              <w:rPr>
                <w:rFonts w:ascii="Aller" w:hAnsi="Aller"/>
                <w:sz w:val="20"/>
                <w:szCs w:val="20"/>
              </w:rPr>
            </w:pPr>
          </w:p>
          <w:p w14:paraId="2EB3F114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i/>
                <w:szCs w:val="20"/>
              </w:rPr>
            </w:pPr>
            <w:r>
              <w:rPr>
                <w:rFonts w:ascii="Aller" w:hAnsi="Aller"/>
                <w:sz w:val="20"/>
                <w:szCs w:val="20"/>
              </w:rPr>
              <w:t>10 %</w:t>
            </w:r>
          </w:p>
        </w:tc>
        <w:tc>
          <w:tcPr>
            <w:tcW w:w="715" w:type="pct"/>
          </w:tcPr>
          <w:p w14:paraId="48345193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>
              <w:rPr>
                <w:sz w:val="20"/>
                <w:szCs w:val="20"/>
              </w:rPr>
              <w:t>50</w:t>
            </w:r>
            <w:r w:rsidRPr="00BF6770">
              <w:rPr>
                <w:sz w:val="20"/>
                <w:szCs w:val="20"/>
              </w:rPr>
              <w:t xml:space="preserve"> %</w:t>
            </w:r>
          </w:p>
        </w:tc>
        <w:tc>
          <w:tcPr>
            <w:tcW w:w="619" w:type="pct"/>
          </w:tcPr>
          <w:p w14:paraId="1A2A4EEB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  <w:r w:rsidRPr="00BF6770">
              <w:rPr>
                <w:sz w:val="20"/>
                <w:szCs w:val="20"/>
              </w:rPr>
              <w:t>1,</w:t>
            </w:r>
            <w:r>
              <w:rPr>
                <w:sz w:val="20"/>
                <w:szCs w:val="20"/>
              </w:rPr>
              <w:t xml:space="preserve"> 2, 3, 4</w:t>
            </w:r>
          </w:p>
        </w:tc>
        <w:tc>
          <w:tcPr>
            <w:tcW w:w="561" w:type="pct"/>
          </w:tcPr>
          <w:p w14:paraId="64225108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Leyes y reglamentos fiscales</w:t>
            </w:r>
          </w:p>
          <w:p w14:paraId="138B7A93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Artículos de revistas</w:t>
            </w:r>
          </w:p>
          <w:p w14:paraId="68EA04A2" w14:textId="77777777" w:rsidR="006773AF" w:rsidRPr="007D28B2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TIC</w:t>
            </w:r>
          </w:p>
          <w:p w14:paraId="74C0B3A2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7D28B2">
              <w:rPr>
                <w:sz w:val="20"/>
                <w:szCs w:val="20"/>
              </w:rPr>
              <w:t>Páginas WEB</w:t>
            </w:r>
          </w:p>
          <w:p w14:paraId="1FB84690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14:paraId="7B77CDC3" w14:textId="77777777" w:rsidR="006773AF" w:rsidRPr="00BF6770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Problemas del relacionados con el tema</w:t>
            </w:r>
          </w:p>
          <w:p w14:paraId="3E1DAEAC" w14:textId="77777777" w:rsidR="006773AF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BF6770">
              <w:rPr>
                <w:sz w:val="20"/>
                <w:szCs w:val="20"/>
              </w:rPr>
              <w:t>TIC</w:t>
            </w:r>
          </w:p>
          <w:p w14:paraId="13C2C7A4" w14:textId="77777777" w:rsidR="006773AF" w:rsidRPr="00BF6770" w:rsidRDefault="006773AF" w:rsidP="00612123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Hoja de cálculo electrónica</w:t>
            </w:r>
          </w:p>
          <w:p w14:paraId="3271992C" w14:textId="77777777" w:rsidR="006773AF" w:rsidRPr="007862E2" w:rsidRDefault="006773AF" w:rsidP="00612123">
            <w:pPr>
              <w:spacing w:after="0" w:line="240" w:lineRule="auto"/>
              <w:ind w:left="142" w:right="277" w:hanging="142"/>
              <w:jc w:val="both"/>
              <w:rPr>
                <w:szCs w:val="20"/>
              </w:rPr>
            </w:pPr>
          </w:p>
        </w:tc>
      </w:tr>
    </w:tbl>
    <w:p w14:paraId="7467DB7A" w14:textId="77777777" w:rsidR="006773AF" w:rsidRPr="00120D4C" w:rsidRDefault="006773AF" w:rsidP="006773AF">
      <w:pPr>
        <w:spacing w:after="0" w:line="240" w:lineRule="auto"/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6773AF" w:rsidRPr="00120D4C" w14:paraId="0F401A43" w14:textId="77777777" w:rsidTr="006121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4F5BC923" w14:textId="77777777" w:rsidR="006773AF" w:rsidRPr="00343A01" w:rsidRDefault="006773AF" w:rsidP="00612123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br w:type="page"/>
            </w:r>
            <w:r>
              <w:rPr>
                <w:bCs w:val="0"/>
                <w:color w:val="auto"/>
                <w:sz w:val="20"/>
                <w:szCs w:val="20"/>
              </w:rPr>
              <w:t>Referencias bibliográficas sugeridas</w:t>
            </w:r>
          </w:p>
        </w:tc>
      </w:tr>
      <w:tr w:rsidR="006773AF" w:rsidRPr="00120D4C" w14:paraId="03D5642E" w14:textId="77777777" w:rsidTr="00612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293C27F3" w14:textId="77777777" w:rsidR="006773AF" w:rsidRPr="007862E2" w:rsidRDefault="006773AF" w:rsidP="00612123">
            <w:pPr>
              <w:spacing w:after="0"/>
              <w:ind w:left="142" w:right="277" w:hanging="142"/>
              <w:rPr>
                <w:b w:val="0"/>
                <w:color w:val="auto"/>
                <w:sz w:val="20"/>
                <w:szCs w:val="20"/>
              </w:rPr>
            </w:pPr>
            <w:r>
              <w:rPr>
                <w:b w:val="0"/>
                <w:color w:val="auto"/>
                <w:sz w:val="20"/>
                <w:szCs w:val="20"/>
              </w:rPr>
              <w:t>BÁSICA:</w:t>
            </w:r>
          </w:p>
        </w:tc>
      </w:tr>
      <w:tr w:rsidR="006773AF" w:rsidRPr="00120D4C" w14:paraId="15CBEE19" w14:textId="77777777" w:rsidTr="006121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bottom w:val="single" w:sz="4" w:space="0" w:color="auto"/>
              <w:right w:val="none" w:sz="0" w:space="0" w:color="auto"/>
            </w:tcBorders>
            <w:shd w:val="clear" w:color="auto" w:fill="auto"/>
          </w:tcPr>
          <w:p w14:paraId="2C70F674" w14:textId="77777777" w:rsidR="006773AF" w:rsidRDefault="006773AF" w:rsidP="00612123">
            <w:pPr>
              <w:spacing w:after="0"/>
              <w:ind w:right="277"/>
              <w:rPr>
                <w:bCs w:val="0"/>
                <w:szCs w:val="20"/>
              </w:rPr>
            </w:pPr>
          </w:p>
          <w:p w14:paraId="04AB8D65" w14:textId="77777777" w:rsidR="006773AF" w:rsidRDefault="006773AF" w:rsidP="006773AF">
            <w:pPr>
              <w:pStyle w:val="texto"/>
              <w:numPr>
                <w:ilvl w:val="0"/>
                <w:numId w:val="13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 w:cs="Arial"/>
                <w:b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Ley de Impuesto sobre la Renta y su reglamento</w:t>
            </w:r>
          </w:p>
          <w:p w14:paraId="445C1995" w14:textId="77777777" w:rsidR="006773AF" w:rsidRPr="00753B7B" w:rsidRDefault="006773AF" w:rsidP="006773AF">
            <w:pPr>
              <w:pStyle w:val="texto"/>
              <w:numPr>
                <w:ilvl w:val="0"/>
                <w:numId w:val="13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>
              <w:rPr>
                <w:rFonts w:ascii="Aller" w:hAnsi="Aller" w:cs="Arial"/>
                <w:b w:val="0"/>
                <w:color w:val="auto"/>
                <w:sz w:val="20"/>
              </w:rPr>
              <w:t>Código Fiscal de la Federación y su reglamento</w:t>
            </w:r>
          </w:p>
          <w:p w14:paraId="1C4E4452" w14:textId="77777777" w:rsidR="006773AF" w:rsidRPr="00CF47C6" w:rsidRDefault="006773AF" w:rsidP="006773AF">
            <w:pPr>
              <w:pStyle w:val="texto"/>
              <w:numPr>
                <w:ilvl w:val="0"/>
                <w:numId w:val="13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 w:rsidRPr="00CF47C6">
              <w:rPr>
                <w:rFonts w:ascii="Aller" w:hAnsi="Aller" w:cs="Arial"/>
                <w:b w:val="0"/>
                <w:color w:val="auto"/>
                <w:sz w:val="20"/>
              </w:rPr>
              <w:t>Diario oficial de la Federación</w:t>
            </w:r>
          </w:p>
          <w:p w14:paraId="019FB371" w14:textId="77777777" w:rsidR="006773AF" w:rsidRPr="00CF47C6" w:rsidRDefault="006773AF" w:rsidP="006773AF">
            <w:pPr>
              <w:pStyle w:val="texto"/>
              <w:numPr>
                <w:ilvl w:val="0"/>
                <w:numId w:val="13"/>
              </w:numPr>
              <w:tabs>
                <w:tab w:val="left" w:pos="8008"/>
              </w:tabs>
              <w:spacing w:after="0" w:line="240" w:lineRule="auto"/>
              <w:jc w:val="left"/>
              <w:rPr>
                <w:rFonts w:ascii="Aller" w:hAnsi="Aller"/>
                <w:b w:val="0"/>
                <w:bCs w:val="0"/>
                <w:color w:val="auto"/>
                <w:sz w:val="20"/>
              </w:rPr>
            </w:pPr>
            <w:r w:rsidRPr="00CF47C6">
              <w:rPr>
                <w:rFonts w:ascii="Aller" w:hAnsi="Aller" w:cs="Arial"/>
                <w:b w:val="0"/>
                <w:color w:val="auto"/>
                <w:sz w:val="20"/>
              </w:rPr>
              <w:t>Resolución Miscelánea Fiscal y sus anexos</w:t>
            </w:r>
          </w:p>
          <w:p w14:paraId="66B3AB9F" w14:textId="77777777" w:rsidR="006773AF" w:rsidRPr="00A518EB" w:rsidRDefault="006773AF" w:rsidP="00612123">
            <w:pPr>
              <w:spacing w:after="0"/>
              <w:ind w:right="277"/>
              <w:rPr>
                <w:b w:val="0"/>
                <w:szCs w:val="20"/>
              </w:rPr>
            </w:pPr>
          </w:p>
        </w:tc>
      </w:tr>
      <w:tr w:rsidR="006773AF" w:rsidRPr="00120D4C" w14:paraId="20769521" w14:textId="77777777" w:rsidTr="00612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4B79F346" w14:textId="77777777" w:rsidR="006773AF" w:rsidRPr="007862E2" w:rsidRDefault="006773AF" w:rsidP="00612123">
            <w:pPr>
              <w:pStyle w:val="ecmsonormal"/>
              <w:tabs>
                <w:tab w:val="left" w:pos="1920"/>
              </w:tabs>
              <w:spacing w:after="0"/>
              <w:ind w:left="142" w:right="277" w:hanging="142"/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COMPLEMENTARIA</w:t>
            </w:r>
            <w:r>
              <w:rPr>
                <w:rFonts w:ascii="PaulSlab-Regular" w:hAnsi="PaulSlab-Regular"/>
                <w:b w:val="0"/>
                <w:bCs w:val="0"/>
                <w:color w:val="auto"/>
                <w:sz w:val="20"/>
                <w:szCs w:val="20"/>
              </w:rPr>
              <w:t>:</w:t>
            </w:r>
          </w:p>
        </w:tc>
      </w:tr>
      <w:tr w:rsidR="006773AF" w:rsidRPr="00187DD7" w14:paraId="32AA0B8E" w14:textId="77777777" w:rsidTr="00612123">
        <w:trPr>
          <w:trHeight w:val="11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left w:val="none" w:sz="0" w:space="0" w:color="auto"/>
              <w:right w:val="none" w:sz="0" w:space="0" w:color="auto"/>
            </w:tcBorders>
            <w:shd w:val="clear" w:color="auto" w:fill="auto"/>
          </w:tcPr>
          <w:p w14:paraId="0043DE85" w14:textId="77777777" w:rsidR="006773AF" w:rsidRDefault="006773AF" w:rsidP="0061212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b w:val="0"/>
                <w:bCs w:val="0"/>
                <w:sz w:val="18"/>
                <w:szCs w:val="20"/>
              </w:rPr>
            </w:pPr>
          </w:p>
          <w:p w14:paraId="46BC4B63" w14:textId="77777777" w:rsidR="006773AF" w:rsidRPr="00CF47C6" w:rsidRDefault="006773AF" w:rsidP="006773AF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hyperlink r:id="rId8" w:history="1">
              <w:r w:rsidRPr="00CF47C6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http://www.sat.gob.mex</w:t>
              </w:r>
            </w:hyperlink>
          </w:p>
          <w:p w14:paraId="40A50236" w14:textId="77777777" w:rsidR="006773AF" w:rsidRPr="00CF47C6" w:rsidRDefault="006773AF" w:rsidP="006773AF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CF47C6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Ley Federal de Trabajo</w:t>
            </w:r>
          </w:p>
          <w:p w14:paraId="1552B367" w14:textId="77777777" w:rsidR="006773AF" w:rsidRPr="00CF47C6" w:rsidRDefault="006773AF" w:rsidP="006773AF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CF47C6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Código Civil Federal</w:t>
            </w:r>
          </w:p>
          <w:p w14:paraId="20B92B78" w14:textId="77777777" w:rsidR="006773AF" w:rsidRPr="00114487" w:rsidRDefault="006773AF" w:rsidP="006773AF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CF47C6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Normas de Información Financieras</w:t>
            </w:r>
          </w:p>
          <w:p w14:paraId="7AC56525" w14:textId="77777777" w:rsidR="006773AF" w:rsidRPr="00114487" w:rsidRDefault="006773AF" w:rsidP="006773AF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Morales, Armenta, Arturo. &lt;i&gt;Análisis práctico de ISR e IVA&lt;/i&gt;, Instituto Mexicano de Contadores Públicos, 2015. ProQuest </w:t>
            </w:r>
            <w:proofErr w:type="spellStart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Ebook</w:t>
            </w:r>
            <w:proofErr w:type="spellEnd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 Central,</w:t>
            </w:r>
          </w:p>
          <w:p w14:paraId="01C63262" w14:textId="77777777" w:rsidR="006773AF" w:rsidRPr="00114487" w:rsidRDefault="006773AF" w:rsidP="00612123">
            <w:pPr>
              <w:pStyle w:val="ecmsonormal"/>
              <w:tabs>
                <w:tab w:val="left" w:pos="1920"/>
                <w:tab w:val="left" w:pos="8745"/>
              </w:tabs>
              <w:spacing w:after="0"/>
              <w:ind w:left="720"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hyperlink r:id="rId9" w:history="1">
              <w:r w:rsidRPr="00501A80">
                <w:rPr>
                  <w:rStyle w:val="Hipervnculo"/>
                  <w:rFonts w:ascii="Aller" w:hAnsi="Aller" w:cs="Arial"/>
                  <w:sz w:val="20"/>
                  <w:szCs w:val="20"/>
                  <w:lang w:eastAsia="es-ES"/>
                </w:rPr>
                <w:t>http://ebookcentral.proquest.com/lib/uacamsp/detail.action?docID=5308781</w:t>
              </w:r>
            </w:hyperlink>
          </w:p>
          <w:p w14:paraId="2B87897B" w14:textId="77777777" w:rsidR="006773AF" w:rsidRPr="00114487" w:rsidRDefault="006773AF" w:rsidP="006773AF">
            <w:pPr>
              <w:pStyle w:val="ecmsonormal"/>
              <w:numPr>
                <w:ilvl w:val="0"/>
                <w:numId w:val="14"/>
              </w:numPr>
              <w:tabs>
                <w:tab w:val="left" w:pos="1920"/>
                <w:tab w:val="left" w:pos="8745"/>
              </w:tabs>
              <w:spacing w:after="0"/>
              <w:ind w:right="278"/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</w:pPr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Pérez, Chávez, José, et al. &lt;i&gt;Sueldos y salarios: personas físicas: guía práctica (8a. </w:t>
            </w:r>
            <w:proofErr w:type="gramStart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ed.)&lt;</w:t>
            </w:r>
            <w:proofErr w:type="gramEnd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/i&gt;, </w:t>
            </w:r>
            <w:proofErr w:type="spellStart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>Tax</w:t>
            </w:r>
            <w:proofErr w:type="spellEnd"/>
            <w:r w:rsidRPr="0011448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eastAsia="es-ES"/>
              </w:rPr>
              <w:t xml:space="preserve"> Editores Unidos, 2018. ProQuest</w:t>
            </w:r>
          </w:p>
          <w:p w14:paraId="09B21027" w14:textId="77777777" w:rsidR="006773AF" w:rsidRPr="00187DD7" w:rsidRDefault="006773AF" w:rsidP="00612123">
            <w:pPr>
              <w:pStyle w:val="ecmsonormal"/>
              <w:tabs>
                <w:tab w:val="left" w:pos="1920"/>
                <w:tab w:val="left" w:pos="8745"/>
              </w:tabs>
              <w:spacing w:after="0"/>
              <w:ind w:left="720" w:right="278"/>
              <w:rPr>
                <w:rStyle w:val="Hipervnculo"/>
                <w:rFonts w:ascii="Aller" w:hAnsi="Aller" w:cs="Arial"/>
                <w:bCs w:val="0"/>
                <w:color w:val="auto"/>
                <w:sz w:val="20"/>
                <w:szCs w:val="20"/>
                <w:u w:val="none"/>
                <w:lang w:val="en-US" w:eastAsia="es-ES"/>
              </w:rPr>
            </w:pPr>
            <w:proofErr w:type="spellStart"/>
            <w:r w:rsidRPr="00187DD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val="en-US" w:eastAsia="es-ES"/>
              </w:rPr>
              <w:t>Ebook</w:t>
            </w:r>
            <w:proofErr w:type="spellEnd"/>
            <w:r w:rsidRPr="00187DD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val="en-US" w:eastAsia="es-ES"/>
              </w:rPr>
              <w:t xml:space="preserve"> Central, </w:t>
            </w:r>
            <w:hyperlink r:id="rId10" w:history="1">
              <w:r w:rsidRPr="00187DD7">
                <w:rPr>
                  <w:rStyle w:val="Hipervnculo"/>
                  <w:rFonts w:ascii="Aller" w:hAnsi="Aller" w:cs="Arial"/>
                  <w:sz w:val="20"/>
                  <w:szCs w:val="20"/>
                  <w:lang w:val="en-US" w:eastAsia="es-ES"/>
                </w:rPr>
                <w:t>http://ebookcentral.proquest.com/lib/uacamsp/detail.action?docID=5485915</w:t>
              </w:r>
            </w:hyperlink>
            <w:r w:rsidRPr="00187DD7">
              <w:rPr>
                <w:rStyle w:val="Hipervnculo"/>
                <w:rFonts w:ascii="Aller" w:hAnsi="Aller" w:cs="Arial"/>
                <w:b w:val="0"/>
                <w:color w:val="auto"/>
                <w:sz w:val="20"/>
                <w:szCs w:val="20"/>
                <w:u w:val="none"/>
                <w:lang w:val="en-US" w:eastAsia="es-ES"/>
              </w:rPr>
              <w:t>.</w:t>
            </w:r>
          </w:p>
          <w:p w14:paraId="0F2251D5" w14:textId="77777777" w:rsidR="006773AF" w:rsidRPr="00187DD7" w:rsidRDefault="006773AF" w:rsidP="00612123">
            <w:pPr>
              <w:pStyle w:val="ecmsonormal"/>
              <w:tabs>
                <w:tab w:val="left" w:pos="1920"/>
              </w:tabs>
              <w:spacing w:after="0"/>
              <w:ind w:right="277"/>
              <w:rPr>
                <w:rFonts w:ascii="PaulSlab-Regular" w:hAnsi="PaulSlab-Regular"/>
                <w:sz w:val="18"/>
                <w:szCs w:val="20"/>
                <w:lang w:val="en-US"/>
              </w:rPr>
            </w:pPr>
          </w:p>
        </w:tc>
      </w:tr>
    </w:tbl>
    <w:p w14:paraId="408A22BF" w14:textId="77777777" w:rsidR="006773AF" w:rsidRPr="00187DD7" w:rsidRDefault="006773AF" w:rsidP="006773AF">
      <w:pPr>
        <w:spacing w:after="0" w:line="240" w:lineRule="auto"/>
        <w:ind w:right="277"/>
        <w:rPr>
          <w:lang w:val="en-US"/>
        </w:rPr>
      </w:pPr>
      <w:r w:rsidRPr="00187DD7">
        <w:rPr>
          <w:lang w:val="en-US"/>
        </w:rPr>
        <w:br w:type="page"/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782"/>
        <w:gridCol w:w="5756"/>
        <w:gridCol w:w="4852"/>
      </w:tblGrid>
      <w:tr w:rsidR="006773AF" w:rsidRPr="00120D4C" w14:paraId="2DBEB720" w14:textId="77777777" w:rsidTr="00612123">
        <w:trPr>
          <w:trHeight w:val="251"/>
        </w:trPr>
        <w:tc>
          <w:tcPr>
            <w:tcW w:w="1314" w:type="pct"/>
            <w:shd w:val="clear" w:color="auto" w:fill="D9D9D9" w:themeFill="background1" w:themeFillShade="D9"/>
          </w:tcPr>
          <w:p w14:paraId="0E63E344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87DD7">
              <w:rPr>
                <w:b/>
                <w:sz w:val="20"/>
                <w:lang w:val="en-US"/>
              </w:rPr>
              <w:lastRenderedPageBreak/>
              <w:br w:type="page"/>
            </w:r>
            <w:r w:rsidRPr="00120D4C">
              <w:rPr>
                <w:b/>
                <w:sz w:val="20"/>
              </w:rPr>
              <w:t>Reportes por Sub-Competencia</w:t>
            </w:r>
          </w:p>
        </w:tc>
        <w:tc>
          <w:tcPr>
            <w:tcW w:w="2000" w:type="pct"/>
            <w:shd w:val="clear" w:color="auto" w:fill="D9D9D9" w:themeFill="background1" w:themeFillShade="D9"/>
          </w:tcPr>
          <w:p w14:paraId="29124E11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Fecha de evaluación</w:t>
            </w:r>
          </w:p>
        </w:tc>
        <w:tc>
          <w:tcPr>
            <w:tcW w:w="1686" w:type="pct"/>
            <w:shd w:val="clear" w:color="auto" w:fill="D9D9D9" w:themeFill="background1" w:themeFillShade="D9"/>
          </w:tcPr>
          <w:p w14:paraId="3E49BC04" w14:textId="77777777" w:rsidR="006773AF" w:rsidRPr="00120D4C" w:rsidRDefault="006773AF" w:rsidP="00612123">
            <w:pPr>
              <w:spacing w:after="0" w:line="240" w:lineRule="auto"/>
              <w:ind w:left="142" w:right="277" w:hanging="142"/>
              <w:jc w:val="center"/>
              <w:rPr>
                <w:b/>
                <w:sz w:val="20"/>
              </w:rPr>
            </w:pPr>
            <w:r w:rsidRPr="00120D4C">
              <w:rPr>
                <w:b/>
                <w:sz w:val="20"/>
              </w:rPr>
              <w:t>Ponderación</w:t>
            </w:r>
          </w:p>
        </w:tc>
      </w:tr>
      <w:tr w:rsidR="006773AF" w:rsidRPr="00120D4C" w14:paraId="7C69F4B4" w14:textId="77777777" w:rsidTr="00612123">
        <w:trPr>
          <w:trHeight w:val="266"/>
        </w:trPr>
        <w:tc>
          <w:tcPr>
            <w:tcW w:w="1314" w:type="pct"/>
          </w:tcPr>
          <w:p w14:paraId="08842005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 w:rsidRPr="00120D4C">
              <w:t>Primer</w:t>
            </w:r>
          </w:p>
        </w:tc>
        <w:tc>
          <w:tcPr>
            <w:tcW w:w="2000" w:type="pct"/>
          </w:tcPr>
          <w:p w14:paraId="4FCD07AD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07AC69F8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6773AF" w:rsidRPr="00120D4C" w14:paraId="4933EC85" w14:textId="77777777" w:rsidTr="00612123">
        <w:trPr>
          <w:trHeight w:val="282"/>
        </w:trPr>
        <w:tc>
          <w:tcPr>
            <w:tcW w:w="1314" w:type="pct"/>
          </w:tcPr>
          <w:p w14:paraId="07DDA4A4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 w:rsidRPr="00120D4C">
              <w:t xml:space="preserve">Segundo </w:t>
            </w:r>
          </w:p>
        </w:tc>
        <w:tc>
          <w:tcPr>
            <w:tcW w:w="2000" w:type="pct"/>
          </w:tcPr>
          <w:p w14:paraId="5D01D5CF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Primer Parcial</w:t>
            </w:r>
          </w:p>
        </w:tc>
        <w:tc>
          <w:tcPr>
            <w:tcW w:w="1686" w:type="pct"/>
          </w:tcPr>
          <w:p w14:paraId="2A7442D0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6773AF" w:rsidRPr="00120D4C" w14:paraId="119641CE" w14:textId="77777777" w:rsidTr="00612123">
        <w:trPr>
          <w:trHeight w:val="266"/>
        </w:trPr>
        <w:tc>
          <w:tcPr>
            <w:tcW w:w="1314" w:type="pct"/>
          </w:tcPr>
          <w:p w14:paraId="680584AE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 w:rsidRPr="00120D4C">
              <w:t>Tercero</w:t>
            </w:r>
          </w:p>
        </w:tc>
        <w:tc>
          <w:tcPr>
            <w:tcW w:w="2000" w:type="pct"/>
          </w:tcPr>
          <w:p w14:paraId="36BFE34C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7A7FBD83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  <w:tr w:rsidR="006773AF" w:rsidRPr="00120D4C" w14:paraId="22E6675B" w14:textId="77777777" w:rsidTr="00612123">
        <w:trPr>
          <w:trHeight w:val="282"/>
        </w:trPr>
        <w:tc>
          <w:tcPr>
            <w:tcW w:w="1314" w:type="pct"/>
          </w:tcPr>
          <w:p w14:paraId="4C672F03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 w:rsidRPr="00120D4C">
              <w:t>Cuarto</w:t>
            </w:r>
          </w:p>
        </w:tc>
        <w:tc>
          <w:tcPr>
            <w:tcW w:w="2000" w:type="pct"/>
          </w:tcPr>
          <w:p w14:paraId="2D836241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Segundo Parcial</w:t>
            </w:r>
          </w:p>
        </w:tc>
        <w:tc>
          <w:tcPr>
            <w:tcW w:w="1686" w:type="pct"/>
          </w:tcPr>
          <w:p w14:paraId="245D1B20" w14:textId="77777777" w:rsidR="006773AF" w:rsidRPr="00120D4C" w:rsidRDefault="006773AF" w:rsidP="00612123">
            <w:pPr>
              <w:spacing w:after="0" w:line="240" w:lineRule="auto"/>
              <w:ind w:left="142" w:right="277" w:hanging="142"/>
            </w:pPr>
            <w:r>
              <w:t>25%</w:t>
            </w:r>
          </w:p>
        </w:tc>
      </w:tr>
    </w:tbl>
    <w:p w14:paraId="7C17C188" w14:textId="77777777" w:rsidR="006773AF" w:rsidRPr="00120D4C" w:rsidRDefault="006773AF" w:rsidP="006773AF">
      <w:pPr>
        <w:ind w:left="142" w:right="277" w:hanging="142"/>
      </w:pPr>
    </w:p>
    <w:tbl>
      <w:tblPr>
        <w:tblStyle w:val="MediumGrid3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 w:themeFill="background1" w:themeFillShade="BF"/>
        <w:tblLook w:val="04A0" w:firstRow="1" w:lastRow="0" w:firstColumn="1" w:lastColumn="0" w:noHBand="0" w:noVBand="1"/>
      </w:tblPr>
      <w:tblGrid>
        <w:gridCol w:w="14390"/>
      </w:tblGrid>
      <w:tr w:rsidR="006773AF" w:rsidRPr="00120D4C" w14:paraId="6094A697" w14:textId="77777777" w:rsidTr="006121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 w:themeFill="background1" w:themeFillShade="BF"/>
          </w:tcPr>
          <w:p w14:paraId="36687671" w14:textId="77777777" w:rsidR="006773AF" w:rsidRPr="00120D4C" w:rsidRDefault="006773AF" w:rsidP="00612123">
            <w:pPr>
              <w:ind w:left="142" w:right="277" w:hanging="142"/>
              <w:jc w:val="center"/>
              <w:rPr>
                <w:bCs w:val="0"/>
                <w:color w:val="auto"/>
                <w:sz w:val="20"/>
                <w:szCs w:val="20"/>
              </w:rPr>
            </w:pPr>
            <w:r w:rsidRPr="00120D4C">
              <w:rPr>
                <w:bCs w:val="0"/>
                <w:color w:val="auto"/>
                <w:sz w:val="20"/>
                <w:szCs w:val="20"/>
              </w:rPr>
              <w:t>Perfil del docente</w:t>
            </w:r>
          </w:p>
        </w:tc>
      </w:tr>
      <w:tr w:rsidR="006773AF" w:rsidRPr="00120D4C" w14:paraId="4E128104" w14:textId="77777777" w:rsidTr="00612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1C7CB04" w14:textId="77777777" w:rsidR="006773AF" w:rsidRDefault="006773AF" w:rsidP="0061212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ACADÉMICOS: </w:t>
            </w:r>
          </w:p>
          <w:p w14:paraId="28C44254" w14:textId="77777777" w:rsidR="006773AF" w:rsidRPr="007D28B2" w:rsidRDefault="006773AF" w:rsidP="006773AF">
            <w:pPr>
              <w:numPr>
                <w:ilvl w:val="0"/>
                <w:numId w:val="15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D28B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Contador Público Certificado o Licenciado en Contaduría Pública Certificado con especialidad en Fiscal o en </w:t>
            </w:r>
            <w:proofErr w:type="gramStart"/>
            <w:r w:rsidRPr="007D28B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Impuestos;  con</w:t>
            </w:r>
            <w:proofErr w:type="gramEnd"/>
            <w:r w:rsidRPr="007D28B2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 Maestría en Fiscal, Impuestos o Contaduría</w:t>
            </w:r>
          </w:p>
          <w:p w14:paraId="0C315D3F" w14:textId="77777777" w:rsidR="006773AF" w:rsidRPr="00E43154" w:rsidRDefault="006773AF" w:rsidP="0061212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5CD2ED5C" w14:textId="77777777" w:rsidR="006773AF" w:rsidRDefault="006773AF" w:rsidP="0061212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Cs w:val="0"/>
                <w:sz w:val="20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PROFESIONALES: </w:t>
            </w:r>
          </w:p>
          <w:p w14:paraId="22E8DA76" w14:textId="77777777" w:rsidR="006773AF" w:rsidRDefault="006773AF" w:rsidP="006773AF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Interés </w:t>
            </w: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del sector privado con una antigüedad mínima de tres años.</w:t>
            </w:r>
          </w:p>
          <w:p w14:paraId="5A1193E4" w14:textId="77777777" w:rsidR="006773AF" w:rsidRPr="00753B7B" w:rsidRDefault="006773AF" w:rsidP="006773AF">
            <w:pPr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Cursos de actualización profesional mínimo de tres años en el área disciplinar de fiscal.</w:t>
            </w:r>
          </w:p>
          <w:p w14:paraId="6F63866A" w14:textId="77777777" w:rsidR="006773AF" w:rsidRPr="00E43154" w:rsidRDefault="006773AF" w:rsidP="0061212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</w:p>
          <w:p w14:paraId="5828829F" w14:textId="77777777" w:rsidR="006773AF" w:rsidRPr="00E43154" w:rsidRDefault="006773AF" w:rsidP="0061212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18"/>
                <w:szCs w:val="20"/>
              </w:rPr>
            </w:pPr>
            <w:r w:rsidRPr="00120D4C"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>DOCENTES:</w:t>
            </w:r>
            <w:r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  <w:t xml:space="preserve">  </w:t>
            </w:r>
            <w:r w:rsidRPr="00753B7B">
              <w:rPr>
                <w:rFonts w:ascii="Aller" w:hAnsi="Aller"/>
                <w:b w:val="0"/>
                <w:color w:val="auto"/>
                <w:sz w:val="20"/>
                <w:szCs w:val="20"/>
              </w:rPr>
              <w:t>Experiencia en la docencia mínimo de dos años</w:t>
            </w:r>
          </w:p>
          <w:p w14:paraId="2528002E" w14:textId="77777777" w:rsidR="006773AF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Domina y estructura los saberes para facilitar experienci</w:t>
            </w: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as de aprendizaje significativo,</w:t>
            </w:r>
          </w:p>
          <w:p w14:paraId="0A9BA634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comprobando cursos de actualización en el área de fiscal, mínimo de tres años. </w:t>
            </w:r>
          </w:p>
          <w:p w14:paraId="1043C2EE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Conocer los principios básicos para planificar los procesos de enseñanza y de aprendizaje atendiendo al enfoque por competencias, y los ubica en contextos disciplinares, curriculares y sociales amplios. </w:t>
            </w:r>
          </w:p>
          <w:p w14:paraId="1299D41E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 xml:space="preserve">Llevar a la práctica procesos de enseñanza y de aprendizaje de manera efectiva. </w:t>
            </w:r>
          </w:p>
          <w:p w14:paraId="326B4A75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Conocer principios para la evaluación de los procesos de enseñanza y de aprendizaje con un enfoque formativo.</w:t>
            </w:r>
          </w:p>
          <w:p w14:paraId="59142FE3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Compromiso con la generación de un ambiente que facilite el desarrollo sano e integral de los estudiantes.</w:t>
            </w:r>
          </w:p>
          <w:p w14:paraId="767DF8F2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lastRenderedPageBreak/>
              <w:t>Disposición a participar en los proyectos de mejora continua de su escuela y apoya la gestión institucional.</w:t>
            </w:r>
          </w:p>
          <w:p w14:paraId="59C441D1" w14:textId="77777777" w:rsidR="006773AF" w:rsidRPr="00753B7B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Identificar el o los sistemas de información y comunicación más adecuados para sistematizar el proceso de enseñanza aprendizaje y controlar el progreso individual del estudiante.</w:t>
            </w:r>
          </w:p>
          <w:p w14:paraId="591DC9F6" w14:textId="77777777" w:rsidR="006773AF" w:rsidRDefault="006773AF" w:rsidP="006773AF">
            <w:pPr>
              <w:numPr>
                <w:ilvl w:val="0"/>
                <w:numId w:val="17"/>
              </w:numPr>
              <w:spacing w:after="0" w:line="240" w:lineRule="auto"/>
              <w:ind w:left="284" w:hanging="218"/>
              <w:jc w:val="both"/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</w:pPr>
            <w:r w:rsidRPr="00753B7B">
              <w:rPr>
                <w:rFonts w:ascii="Aller" w:eastAsia="Times New Roman" w:hAnsi="Aller"/>
                <w:b w:val="0"/>
                <w:color w:val="auto"/>
                <w:sz w:val="20"/>
                <w:szCs w:val="20"/>
                <w:lang w:val="es-ES_tradnl" w:eastAsia="es-ES_tradnl"/>
              </w:rPr>
              <w:t>Conocer los principios que le permitan apoyar a los estudiantes, tanto en lo individual como en lo colectivo, respecto a sus obligaciones académicas</w:t>
            </w:r>
          </w:p>
          <w:p w14:paraId="66D9D6CE" w14:textId="77777777" w:rsidR="006773AF" w:rsidRPr="00120D4C" w:rsidRDefault="006773AF" w:rsidP="00612123">
            <w:pPr>
              <w:pStyle w:val="ecmsonormal"/>
              <w:tabs>
                <w:tab w:val="left" w:pos="1920"/>
              </w:tabs>
              <w:ind w:left="142" w:right="277" w:hanging="142"/>
              <w:jc w:val="both"/>
              <w:rPr>
                <w:rFonts w:ascii="PaulSlab-Regular" w:hAnsi="PaulSlab-Regular"/>
                <w:b w:val="0"/>
                <w:color w:val="auto"/>
                <w:sz w:val="20"/>
                <w:szCs w:val="20"/>
              </w:rPr>
            </w:pPr>
          </w:p>
        </w:tc>
      </w:tr>
    </w:tbl>
    <w:p w14:paraId="36EC4AAC" w14:textId="77777777" w:rsidR="006773AF" w:rsidRDefault="006773AF" w:rsidP="006773AF">
      <w:pPr>
        <w:ind w:left="142" w:right="277" w:hanging="142"/>
      </w:pPr>
    </w:p>
    <w:p w14:paraId="21F9889F" w14:textId="77777777" w:rsidR="006773AF" w:rsidRDefault="006773AF" w:rsidP="006773AF">
      <w:pPr>
        <w:spacing w:after="0" w:line="240" w:lineRule="auto"/>
      </w:pPr>
      <w:r>
        <w:br w:type="page"/>
      </w:r>
    </w:p>
    <w:tbl>
      <w:tblPr>
        <w:tblStyle w:val="MediumList21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1"/>
        <w:gridCol w:w="9259"/>
      </w:tblGrid>
      <w:tr w:rsidR="006773AF" w:rsidRPr="00120D4C" w14:paraId="2920A454" w14:textId="77777777" w:rsidTr="0061212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7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CFAF0F5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sz w:val="20"/>
              </w:rPr>
              <w:lastRenderedPageBreak/>
              <w:br w:type="page"/>
            </w:r>
            <w:r w:rsidRPr="00E43154">
              <w:rPr>
                <w:b/>
                <w:sz w:val="20"/>
              </w:rPr>
              <w:t>N</w:t>
            </w:r>
            <w:r w:rsidRPr="00E43154">
              <w:rPr>
                <w:rFonts w:cs="Arial"/>
                <w:b/>
                <w:sz w:val="20"/>
              </w:rPr>
              <w:t>ombre y firma de los docentes que participaron en su elaboración: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1FAE5DC" w14:textId="4ECEABF7" w:rsidR="006773AF" w:rsidRPr="00171417" w:rsidRDefault="00D568FE" w:rsidP="00612123">
            <w:pPr>
              <w:tabs>
                <w:tab w:val="left" w:pos="1920"/>
              </w:tabs>
              <w:spacing w:after="0" w:line="240" w:lineRule="auto"/>
              <w:ind w:left="142" w:right="278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s-MX"/>
              </w:rPr>
              <w:t>LC. Eric Soancatl Palacios</w:t>
            </w:r>
          </w:p>
          <w:p w14:paraId="5150F054" w14:textId="77777777" w:rsidR="006773AF" w:rsidRPr="00E43154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773AF" w:rsidRPr="00120D4C" w14:paraId="74A86C9F" w14:textId="77777777" w:rsidTr="00612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644CEDE0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Presidente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EE51020" w14:textId="7D298A3D" w:rsidR="006773AF" w:rsidRPr="00E43154" w:rsidRDefault="00E4458B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>C.P. Corazón A. Ramírez Flores, M.I.</w:t>
            </w:r>
          </w:p>
        </w:tc>
      </w:tr>
      <w:tr w:rsidR="006773AF" w:rsidRPr="00120D4C" w14:paraId="19248713" w14:textId="77777777" w:rsidTr="0061212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7C5BF729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Academia</w:t>
            </w:r>
          </w:p>
        </w:tc>
        <w:tc>
          <w:tcPr>
            <w:tcW w:w="3217" w:type="pct"/>
            <w:shd w:val="clear" w:color="auto" w:fill="auto"/>
          </w:tcPr>
          <w:p w14:paraId="7BE74912" w14:textId="77777777" w:rsidR="00E4458B" w:rsidRPr="00171417" w:rsidRDefault="00E4458B" w:rsidP="00E4458B">
            <w:pPr>
              <w:tabs>
                <w:tab w:val="left" w:pos="1920"/>
              </w:tabs>
              <w:spacing w:after="0" w:line="240" w:lineRule="auto"/>
              <w:ind w:left="142" w:right="278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  <w:lang w:val="es-MX"/>
              </w:rPr>
            </w:pPr>
            <w:r>
              <w:rPr>
                <w:rFonts w:asciiTheme="minorHAnsi" w:hAnsiTheme="minorHAnsi" w:cs="Arial"/>
                <w:sz w:val="20"/>
                <w:szCs w:val="20"/>
                <w:lang w:val="es-MX"/>
              </w:rPr>
              <w:t>LC. Eric Soancatl Palacios</w:t>
            </w:r>
          </w:p>
          <w:p w14:paraId="6F25D335" w14:textId="110B5C79" w:rsidR="006773AF" w:rsidRPr="00E43154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</w:p>
        </w:tc>
      </w:tr>
      <w:tr w:rsidR="006773AF" w:rsidRPr="00120D4C" w14:paraId="008C58BD" w14:textId="77777777" w:rsidTr="00612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95EB042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Nombre y firma del Coordinador de Carrera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309C8AFA" w14:textId="77777777" w:rsidR="006773AF" w:rsidRPr="00E43154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171417">
              <w:rPr>
                <w:rFonts w:asciiTheme="minorHAnsi" w:hAnsiTheme="minorHAnsi" w:cs="Arial"/>
                <w:sz w:val="20"/>
                <w:szCs w:val="20"/>
              </w:rPr>
              <w:t>C.P. Carlos Enrique Cruz Mora</w:t>
            </w:r>
          </w:p>
        </w:tc>
      </w:tr>
      <w:tr w:rsidR="006773AF" w:rsidRPr="00120D4C" w14:paraId="0AA62640" w14:textId="77777777" w:rsidTr="0061212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334FBD1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Secretario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Académico</w:t>
            </w:r>
          </w:p>
        </w:tc>
        <w:tc>
          <w:tcPr>
            <w:tcW w:w="3217" w:type="pct"/>
            <w:shd w:val="clear" w:color="auto" w:fill="auto"/>
            <w:vAlign w:val="center"/>
          </w:tcPr>
          <w:p w14:paraId="42AD3A66" w14:textId="77777777" w:rsidR="006773AF" w:rsidRPr="00E43154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 w:rsidRPr="00171417">
              <w:rPr>
                <w:rFonts w:asciiTheme="minorHAnsi" w:hAnsiTheme="minorHAnsi" w:cs="Arial"/>
                <w:sz w:val="20"/>
                <w:szCs w:val="20"/>
              </w:rPr>
              <w:t xml:space="preserve">C.P. </w:t>
            </w:r>
            <w:proofErr w:type="spellStart"/>
            <w:r>
              <w:rPr>
                <w:rFonts w:asciiTheme="minorHAnsi" w:hAnsiTheme="minorHAnsi" w:cs="Arial"/>
                <w:sz w:val="20"/>
                <w:szCs w:val="20"/>
              </w:rPr>
              <w:t>Evarista</w:t>
            </w:r>
            <w:proofErr w:type="spellEnd"/>
            <w:r>
              <w:rPr>
                <w:rFonts w:asciiTheme="minorHAnsi" w:hAnsiTheme="minorHAnsi" w:cs="Arial"/>
                <w:sz w:val="20"/>
                <w:szCs w:val="20"/>
              </w:rPr>
              <w:t xml:space="preserve"> González García, M.C.</w:t>
            </w:r>
          </w:p>
        </w:tc>
      </w:tr>
      <w:tr w:rsidR="006773AF" w:rsidRPr="00120D4C" w14:paraId="66F2FFEA" w14:textId="77777777" w:rsidTr="006121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2316101C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 xml:space="preserve">Nombre y firma del </w:t>
            </w:r>
            <w:proofErr w:type="gramStart"/>
            <w:r w:rsidRPr="00E43154">
              <w:rPr>
                <w:rFonts w:cs="Arial"/>
                <w:b/>
                <w:sz w:val="20"/>
              </w:rPr>
              <w:t>Director</w:t>
            </w:r>
            <w:proofErr w:type="gramEnd"/>
            <w:r w:rsidRPr="00E43154">
              <w:rPr>
                <w:rFonts w:cs="Arial"/>
                <w:b/>
                <w:sz w:val="20"/>
              </w:rPr>
              <w:t xml:space="preserve"> de la Facultad o Escuela</w:t>
            </w:r>
          </w:p>
        </w:tc>
        <w:tc>
          <w:tcPr>
            <w:tcW w:w="3217" w:type="pct"/>
            <w:tcBorders>
              <w:top w:val="none" w:sz="0" w:space="0" w:color="auto"/>
              <w:left w:val="none" w:sz="0" w:space="0" w:color="auto"/>
              <w:bottom w:val="none" w:sz="0" w:space="0" w:color="auto"/>
            </w:tcBorders>
            <w:shd w:val="clear" w:color="auto" w:fill="auto"/>
          </w:tcPr>
          <w:p w14:paraId="2074D81E" w14:textId="77777777" w:rsidR="006773AF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="Arial"/>
                <w:sz w:val="20"/>
                <w:szCs w:val="20"/>
              </w:rPr>
            </w:pPr>
          </w:p>
          <w:p w14:paraId="3D93B77D" w14:textId="73606A1E" w:rsidR="006773AF" w:rsidRPr="00E43154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C.P. </w:t>
            </w:r>
            <w:r w:rsidR="002F0B5B">
              <w:rPr>
                <w:rFonts w:asciiTheme="minorHAnsi" w:hAnsiTheme="minorHAnsi" w:cs="Arial"/>
                <w:sz w:val="20"/>
                <w:szCs w:val="20"/>
              </w:rPr>
              <w:t>Carlos Enrique Cruz Mora, M.</w:t>
            </w:r>
            <w:r w:rsidR="00776510">
              <w:rPr>
                <w:rFonts w:asciiTheme="minorHAnsi" w:hAnsiTheme="minorHAnsi" w:cs="Arial"/>
                <w:sz w:val="20"/>
                <w:szCs w:val="20"/>
              </w:rPr>
              <w:t>C</w:t>
            </w:r>
          </w:p>
        </w:tc>
      </w:tr>
      <w:tr w:rsidR="006773AF" w:rsidRPr="00120D4C" w14:paraId="536240A5" w14:textId="77777777" w:rsidTr="00612123">
        <w:trPr>
          <w:trHeight w:val="73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83" w:type="pct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D9D9D9" w:themeFill="background1" w:themeFillShade="D9"/>
            <w:vAlign w:val="center"/>
          </w:tcPr>
          <w:p w14:paraId="1350951E" w14:textId="77777777" w:rsidR="006773AF" w:rsidRPr="00E43154" w:rsidRDefault="006773AF" w:rsidP="00612123">
            <w:pPr>
              <w:spacing w:after="0"/>
              <w:ind w:left="142" w:right="277" w:hanging="142"/>
              <w:rPr>
                <w:rFonts w:cs="Arial"/>
                <w:b/>
                <w:sz w:val="20"/>
              </w:rPr>
            </w:pPr>
            <w:r w:rsidRPr="00E43154">
              <w:rPr>
                <w:rFonts w:cs="Arial"/>
                <w:b/>
                <w:sz w:val="20"/>
              </w:rPr>
              <w:t>Fecha de elaboración o modificación</w:t>
            </w:r>
          </w:p>
        </w:tc>
        <w:tc>
          <w:tcPr>
            <w:tcW w:w="3217" w:type="pct"/>
            <w:shd w:val="clear" w:color="auto" w:fill="auto"/>
          </w:tcPr>
          <w:p w14:paraId="157562F6" w14:textId="265EEF17" w:rsidR="006773AF" w:rsidRPr="00E43154" w:rsidRDefault="006773AF" w:rsidP="00612123">
            <w:pPr>
              <w:tabs>
                <w:tab w:val="left" w:pos="1920"/>
              </w:tabs>
              <w:spacing w:after="0"/>
              <w:ind w:left="142" w:right="277" w:hanging="142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="Arial"/>
                <w:b/>
              </w:rPr>
            </w:pPr>
            <w:r>
              <w:rPr>
                <w:rFonts w:asciiTheme="minorHAnsi" w:hAnsiTheme="minorHAnsi" w:cs="Arial"/>
                <w:sz w:val="20"/>
                <w:szCs w:val="20"/>
              </w:rPr>
              <w:t xml:space="preserve">Agosto </w:t>
            </w:r>
            <w:r w:rsidRPr="00171417">
              <w:rPr>
                <w:rFonts w:asciiTheme="minorHAnsi" w:hAnsiTheme="minorHAnsi" w:cs="Arial"/>
                <w:sz w:val="20"/>
                <w:szCs w:val="20"/>
              </w:rPr>
              <w:t>del 20</w:t>
            </w:r>
            <w:r w:rsidR="00D568FE">
              <w:rPr>
                <w:rFonts w:asciiTheme="minorHAnsi" w:hAnsiTheme="minorHAnsi" w:cs="Arial"/>
                <w:sz w:val="20"/>
                <w:szCs w:val="20"/>
              </w:rPr>
              <w:t>22</w:t>
            </w:r>
          </w:p>
        </w:tc>
      </w:tr>
    </w:tbl>
    <w:p w14:paraId="7B56EC81" w14:textId="77777777" w:rsidR="006773AF" w:rsidRPr="00120D4C" w:rsidRDefault="006773AF" w:rsidP="006773AF">
      <w:pPr>
        <w:ind w:left="142" w:right="277" w:hanging="142"/>
        <w:jc w:val="both"/>
        <w:rPr>
          <w:u w:val="single"/>
        </w:rPr>
      </w:pPr>
    </w:p>
    <w:sectPr w:rsidR="006773AF" w:rsidRPr="00120D4C" w:rsidSect="005E61C3">
      <w:headerReference w:type="default" r:id="rId11"/>
      <w:footerReference w:type="default" r:id="rId12"/>
      <w:pgSz w:w="15840" w:h="12240" w:orient="landscape" w:code="1"/>
      <w:pgMar w:top="720" w:right="720" w:bottom="720" w:left="720" w:header="56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295FC2" w14:textId="77777777" w:rsidR="00990A78" w:rsidRDefault="00990A78" w:rsidP="002F3225">
      <w:pPr>
        <w:spacing w:after="0" w:line="240" w:lineRule="auto"/>
      </w:pPr>
      <w:r>
        <w:separator/>
      </w:r>
    </w:p>
  </w:endnote>
  <w:endnote w:type="continuationSeparator" w:id="0">
    <w:p w14:paraId="01B31960" w14:textId="77777777" w:rsidR="00990A78" w:rsidRDefault="00990A78" w:rsidP="002F32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8B769729-DABD-412B-AF31-72F246C38B44}"/>
    <w:embedBold r:id="rId2" w:fontKey="{9A9CDD59-44BB-416B-95DE-2D31FDF3BC58}"/>
  </w:font>
  <w:font w:name="PaulSlab-Regular">
    <w:charset w:val="00"/>
    <w:family w:val="auto"/>
    <w:pitch w:val="variable"/>
    <w:sig w:usb0="00000007" w:usb1="00000000" w:usb2="00000000" w:usb3="00000000" w:csb0="00000093" w:csb1="00000000"/>
    <w:embedRegular r:id="rId3" w:fontKey="{ACF53A8C-4F4A-482A-92AB-EDEF0AB17CB6}"/>
    <w:embedBold r:id="rId4" w:fontKey="{CEF320CF-BA4A-4D6A-A776-21519BF93140}"/>
    <w:embedItalic r:id="rId5" w:fontKey="{C0715973-9983-47DB-9DB0-06449373BC94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A022B508-5CEC-4674-9EE1-8E3C14B0E1EA}"/>
    <w:embedBold r:id="rId7" w:fontKey="{3E33FB20-2805-4205-AC3D-5525886D24F2}"/>
    <w:embedItalic r:id="rId8" w:fontKey="{EABE5137-AA7E-47D3-A960-A86611FAD94F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  <w:embedRegular r:id="rId9" w:fontKey="{793FE61A-FF6C-44A3-A694-2BE15EAF35B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10" w:fontKey="{4A41FBA7-29DD-43BE-9FC5-310C8D31D11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1" w:fontKey="{0369CC30-4F9B-4949-A86E-15ED69771AA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2" w:fontKey="{B87C2A8E-F85C-4900-BB66-F64670D104F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08B3B4EC-BF15-455F-AD38-6C0F824B5B7F}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14" w:fontKey="{82FCBB03-FB4D-40CC-8C66-9E1F734D1729}"/>
    <w:embedBold r:id="rId15" w:fontKey="{5D2F86A6-B54F-4517-8173-3FF709B516F7}"/>
  </w:font>
  <w:font w:name="Aller">
    <w:altName w:val="Corbe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aulSlab-Bold">
    <w:altName w:val="Calibri"/>
    <w:charset w:val="00"/>
    <w:family w:val="auto"/>
    <w:pitch w:val="variable"/>
    <w:sig w:usb0="00000007" w:usb1="00000000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16"/>
        <w:szCs w:val="16"/>
      </w:rPr>
      <w:id w:val="2979498"/>
      <w:docPartObj>
        <w:docPartGallery w:val="Page Numbers (Bottom of Page)"/>
        <w:docPartUnique/>
      </w:docPartObj>
    </w:sdtPr>
    <w:sdtEndPr/>
    <w:sdtContent>
      <w:p w14:paraId="76F28C43" w14:textId="77777777" w:rsidR="008077F1" w:rsidRPr="00120D4C" w:rsidRDefault="008077F1" w:rsidP="001336A2">
        <w:pPr>
          <w:pStyle w:val="Piedepgina"/>
          <w:jc w:val="center"/>
          <w:rPr>
            <w:sz w:val="16"/>
            <w:szCs w:val="16"/>
          </w:rPr>
        </w:pPr>
      </w:p>
      <w:tbl>
        <w:tblPr>
          <w:tblStyle w:val="Tablaconcuadrcula"/>
          <w:tblW w:w="0" w:type="auto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 w:firstRow="1" w:lastRow="0" w:firstColumn="1" w:lastColumn="0" w:noHBand="0" w:noVBand="1"/>
        </w:tblPr>
        <w:tblGrid>
          <w:gridCol w:w="4801"/>
          <w:gridCol w:w="4800"/>
          <w:gridCol w:w="4799"/>
        </w:tblGrid>
        <w:tr w:rsidR="008077F1" w:rsidRPr="008077F1" w14:paraId="07B7AC54" w14:textId="77777777" w:rsidTr="006E627F">
          <w:tc>
            <w:tcPr>
              <w:tcW w:w="4846" w:type="dxa"/>
              <w:vAlign w:val="center"/>
            </w:tcPr>
            <w:p w14:paraId="51FBD41C" w14:textId="77777777" w:rsidR="008077F1" w:rsidRPr="008077F1" w:rsidRDefault="00B64D62" w:rsidP="006E627F">
              <w:pPr>
                <w:pStyle w:val="Piedepgina"/>
                <w:jc w:val="center"/>
                <w:rPr>
                  <w:sz w:val="16"/>
                  <w:szCs w:val="16"/>
                </w:rPr>
              </w:pPr>
              <w:r>
                <w:rPr>
                  <w:sz w:val="16"/>
                  <w:szCs w:val="16"/>
                  <w:lang w:val="es-MX"/>
                </w:rPr>
                <w:t>R00/0610</w:t>
              </w:r>
            </w:p>
          </w:tc>
          <w:tc>
            <w:tcPr>
              <w:tcW w:w="4847" w:type="dxa"/>
            </w:tcPr>
            <w:p w14:paraId="4505140F" w14:textId="77777777" w:rsidR="008077F1" w:rsidRPr="008077F1" w:rsidRDefault="008077F1" w:rsidP="008077F1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</w:rPr>
                <w:t xml:space="preserve">Página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PAGE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7868">
                <w:rPr>
                  <w:noProof/>
                  <w:sz w:val="16"/>
                  <w:szCs w:val="16"/>
                </w:rPr>
                <w:t>2</w:t>
              </w:r>
              <w:r w:rsidRPr="008077F1">
                <w:rPr>
                  <w:sz w:val="16"/>
                  <w:szCs w:val="16"/>
                </w:rPr>
                <w:fldChar w:fldCharType="end"/>
              </w:r>
              <w:r w:rsidRPr="008077F1">
                <w:rPr>
                  <w:sz w:val="16"/>
                  <w:szCs w:val="16"/>
                </w:rPr>
                <w:t xml:space="preserve"> de </w:t>
              </w:r>
              <w:r w:rsidRPr="008077F1">
                <w:rPr>
                  <w:sz w:val="16"/>
                  <w:szCs w:val="16"/>
                </w:rPr>
                <w:fldChar w:fldCharType="begin"/>
              </w:r>
              <w:r w:rsidRPr="008077F1">
                <w:rPr>
                  <w:sz w:val="16"/>
                  <w:szCs w:val="16"/>
                </w:rPr>
                <w:instrText xml:space="preserve"> NUMPAGES   \* MERGEFORMAT </w:instrText>
              </w:r>
              <w:r w:rsidRPr="008077F1">
                <w:rPr>
                  <w:sz w:val="16"/>
                  <w:szCs w:val="16"/>
                </w:rPr>
                <w:fldChar w:fldCharType="separate"/>
              </w:r>
              <w:r w:rsidR="005D7868">
                <w:rPr>
                  <w:noProof/>
                  <w:sz w:val="16"/>
                  <w:szCs w:val="16"/>
                </w:rPr>
                <w:t>6</w:t>
              </w:r>
              <w:r w:rsidRPr="008077F1">
                <w:rPr>
                  <w:noProof/>
                  <w:sz w:val="16"/>
                  <w:szCs w:val="16"/>
                </w:rPr>
                <w:fldChar w:fldCharType="end"/>
              </w:r>
            </w:p>
          </w:tc>
          <w:tc>
            <w:tcPr>
              <w:tcW w:w="4847" w:type="dxa"/>
            </w:tcPr>
            <w:p w14:paraId="6EDF4DC7" w14:textId="77777777" w:rsidR="008077F1" w:rsidRPr="008077F1" w:rsidRDefault="008077F1" w:rsidP="001336A2">
              <w:pPr>
                <w:pStyle w:val="Piedepgina"/>
                <w:jc w:val="center"/>
                <w:rPr>
                  <w:sz w:val="16"/>
                  <w:szCs w:val="16"/>
                </w:rPr>
              </w:pPr>
              <w:r w:rsidRPr="008077F1">
                <w:rPr>
                  <w:sz w:val="16"/>
                  <w:szCs w:val="16"/>
                  <w:lang w:val="es-MX"/>
                </w:rPr>
                <w:t>R-DES-DEP-03</w:t>
              </w:r>
            </w:p>
          </w:tc>
        </w:tr>
      </w:tbl>
    </w:sdtContent>
  </w:sdt>
  <w:p w14:paraId="2C5ACEAF" w14:textId="77777777" w:rsidR="008077F1" w:rsidRDefault="008077F1" w:rsidP="008077F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F7BDCA" w14:textId="77777777" w:rsidR="00990A78" w:rsidRDefault="00990A78" w:rsidP="002F3225">
      <w:pPr>
        <w:spacing w:after="0" w:line="240" w:lineRule="auto"/>
      </w:pPr>
      <w:r>
        <w:separator/>
      </w:r>
    </w:p>
  </w:footnote>
  <w:footnote w:type="continuationSeparator" w:id="0">
    <w:p w14:paraId="5C912270" w14:textId="77777777" w:rsidR="00990A78" w:rsidRDefault="00990A78" w:rsidP="002F32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784"/>
      <w:gridCol w:w="4634"/>
      <w:gridCol w:w="288"/>
      <w:gridCol w:w="1719"/>
      <w:gridCol w:w="1863"/>
      <w:gridCol w:w="573"/>
      <w:gridCol w:w="1120"/>
      <w:gridCol w:w="311"/>
      <w:gridCol w:w="144"/>
      <w:gridCol w:w="144"/>
      <w:gridCol w:w="573"/>
      <w:gridCol w:w="573"/>
      <w:gridCol w:w="674"/>
    </w:tblGrid>
    <w:tr w:rsidR="00075E16" w:rsidRPr="00A87E2F" w14:paraId="14BA4F19" w14:textId="77777777" w:rsidTr="00075E16">
      <w:trPr>
        <w:trHeight w:val="20"/>
      </w:trPr>
      <w:tc>
        <w:tcPr>
          <w:tcW w:w="619" w:type="pct"/>
          <w:vMerge w:val="restart"/>
          <w:tcBorders>
            <w:top w:val="nil"/>
            <w:left w:val="nil"/>
            <w:right w:val="nil"/>
          </w:tcBorders>
        </w:tcPr>
        <w:p w14:paraId="585ABE32" w14:textId="77777777" w:rsidR="00075E16" w:rsidRPr="00A87E2F" w:rsidRDefault="00075E16" w:rsidP="007B1A01">
          <w:pPr>
            <w:pStyle w:val="Encabezado"/>
            <w:jc w:val="center"/>
            <w:rPr>
              <w:rFonts w:cstheme="minorHAnsi"/>
            </w:rPr>
          </w:pPr>
          <w:r w:rsidRPr="00C06B5A">
            <w:rPr>
              <w:rFonts w:ascii="Arial" w:hAnsi="Arial" w:cs="Arial"/>
              <w:b/>
              <w:noProof/>
              <w:sz w:val="20"/>
              <w:szCs w:val="20"/>
              <w:lang w:val="es-MX" w:eastAsia="es-MX"/>
            </w:rPr>
            <w:drawing>
              <wp:inline distT="0" distB="0" distL="0" distR="0" wp14:anchorId="358FE115" wp14:editId="6BBABBDE">
                <wp:extent cx="828675" cy="1028700"/>
                <wp:effectExtent l="0" t="0" r="0" b="0"/>
                <wp:docPr id="5" name="Imagen 5" descr="uac escudo bn ALTA 500px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uac escudo bn ALTA 500px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41132" cy="104416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609" w:type="pct"/>
          <w:vMerge w:val="restart"/>
          <w:tcBorders>
            <w:top w:val="nil"/>
            <w:left w:val="nil"/>
            <w:right w:val="nil"/>
          </w:tcBorders>
          <w:vAlign w:val="center"/>
        </w:tcPr>
        <w:p w14:paraId="2C3F6007" w14:textId="77777777" w:rsidR="00075E16" w:rsidRPr="00A87E2F" w:rsidRDefault="00075E16" w:rsidP="00075E16">
          <w:pPr>
            <w:spacing w:after="0"/>
            <w:jc w:val="center"/>
            <w:rPr>
              <w:rFonts w:cstheme="minorHAnsi"/>
            </w:rPr>
          </w:pPr>
          <w:r w:rsidRPr="00075E16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UNIVERSIDAD AUTÓNOMA DE CAMPECHE</w:t>
          </w:r>
        </w:p>
      </w:tc>
      <w:tc>
        <w:tcPr>
          <w:tcW w:w="100" w:type="pct"/>
          <w:tcBorders>
            <w:top w:val="nil"/>
            <w:left w:val="nil"/>
            <w:bottom w:val="nil"/>
            <w:right w:val="nil"/>
          </w:tcBorders>
        </w:tcPr>
        <w:p w14:paraId="1653BA8C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14:paraId="252843B5" w14:textId="77777777" w:rsidR="00075E16" w:rsidRPr="00A87E2F" w:rsidRDefault="00075E16" w:rsidP="00B81BE8">
          <w:pPr>
            <w:spacing w:after="0"/>
            <w:jc w:val="center"/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</w:pPr>
          <w:r w:rsidRPr="00A87E2F">
            <w:rPr>
              <w:rFonts w:ascii="PaulSlab-Bold" w:hAnsi="PaulSlab-Bold" w:cstheme="minorHAnsi"/>
              <w:b/>
              <w:color w:val="1F497D" w:themeColor="text2"/>
              <w:sz w:val="32"/>
              <w:szCs w:val="32"/>
            </w:rPr>
            <w:t>PROGRAMA DE UNIDAD DE APRENDIZAJE</w:t>
          </w:r>
        </w:p>
      </w:tc>
    </w:tr>
    <w:tr w:rsidR="00075E16" w:rsidRPr="00A87E2F" w14:paraId="185AF799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4A792B7A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2585C668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18194A84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D4C6F6A" w14:textId="77777777" w:rsidR="00075E16" w:rsidRPr="00A87E2F" w:rsidRDefault="00075E16" w:rsidP="0074769E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 Unidad de Aprendizaje:</w:t>
          </w:r>
        </w:p>
      </w:tc>
    </w:tr>
    <w:tr w:rsidR="00075E16" w:rsidRPr="00A87E2F" w14:paraId="29CBAD0F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74D963FF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52DE2F69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30CDC010" w14:textId="77777777" w:rsidR="00075E16" w:rsidRPr="00A87E2F" w:rsidRDefault="00075E16" w:rsidP="00A669D8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604DF562" w14:textId="7B37E4BE" w:rsidR="00075E16" w:rsidRPr="002D1FBD" w:rsidRDefault="007A016D" w:rsidP="0074769E">
          <w:pPr>
            <w:pStyle w:val="Encabezado"/>
            <w:spacing w:line="276" w:lineRule="auto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I.S.R. PERSONAS FÍSICAS</w:t>
          </w:r>
        </w:p>
      </w:tc>
    </w:tr>
    <w:tr w:rsidR="00075E16" w:rsidRPr="00A87E2F" w14:paraId="491072B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05BAE6FA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E3BC615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062AF57D" w14:textId="77777777" w:rsidR="00075E16" w:rsidRPr="00A87E2F" w:rsidRDefault="00075E16" w:rsidP="00A87E2F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39187894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Créditos:</w:t>
          </w:r>
        </w:p>
      </w:tc>
      <w:tc>
        <w:tcPr>
          <w:tcW w:w="647" w:type="pct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7AD69A22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totales:</w:t>
          </w:r>
        </w:p>
      </w:tc>
      <w:tc>
        <w:tcPr>
          <w:tcW w:w="696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15E3F86D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teóricas:</w:t>
          </w:r>
        </w:p>
      </w:tc>
      <w:tc>
        <w:tcPr>
          <w:tcW w:w="732" w:type="pct"/>
          <w:gridSpan w:val="5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65BE1AA1" w14:textId="77777777" w:rsidR="00075E16" w:rsidRPr="00A87E2F" w:rsidRDefault="00075E16" w:rsidP="00A87E2F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Horas prácticas:</w:t>
          </w:r>
        </w:p>
      </w:tc>
    </w:tr>
    <w:tr w:rsidR="009D5C39" w:rsidRPr="00A87E2F" w14:paraId="28D21212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70CF933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67C0C788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9B39A79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597" w:type="pct"/>
          <w:tcBorders>
            <w:top w:val="nil"/>
            <w:bottom w:val="single" w:sz="4" w:space="0" w:color="auto"/>
          </w:tcBorders>
          <w:vAlign w:val="center"/>
        </w:tcPr>
        <w:p w14:paraId="2A3A0DA4" w14:textId="33AB3DC1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47" w:type="pct"/>
          <w:tcBorders>
            <w:top w:val="nil"/>
            <w:bottom w:val="single" w:sz="4" w:space="0" w:color="auto"/>
          </w:tcBorders>
          <w:vAlign w:val="center"/>
        </w:tcPr>
        <w:p w14:paraId="102A25D2" w14:textId="4B6CE5E3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4</w:t>
          </w:r>
        </w:p>
      </w:tc>
      <w:tc>
        <w:tcPr>
          <w:tcW w:w="696" w:type="pct"/>
          <w:gridSpan w:val="3"/>
          <w:tcBorders>
            <w:top w:val="nil"/>
            <w:bottom w:val="single" w:sz="4" w:space="0" w:color="auto"/>
          </w:tcBorders>
          <w:vAlign w:val="center"/>
        </w:tcPr>
        <w:p w14:paraId="3BF9A994" w14:textId="2BBC07F6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  <w:tc>
        <w:tcPr>
          <w:tcW w:w="732" w:type="pct"/>
          <w:gridSpan w:val="5"/>
          <w:tcBorders>
            <w:top w:val="nil"/>
            <w:bottom w:val="single" w:sz="4" w:space="0" w:color="auto"/>
          </w:tcBorders>
          <w:vAlign w:val="center"/>
        </w:tcPr>
        <w:p w14:paraId="73EB66C2" w14:textId="678A41AE" w:rsidR="009D5C39" w:rsidRPr="0074769E" w:rsidRDefault="009D5C39" w:rsidP="009D5C39">
          <w:pPr>
            <w:spacing w:after="0"/>
            <w:jc w:val="center"/>
            <w:rPr>
              <w:b/>
            </w:rPr>
          </w:pPr>
          <w:r>
            <w:rPr>
              <w:b/>
            </w:rPr>
            <w:t>2</w:t>
          </w:r>
        </w:p>
      </w:tc>
    </w:tr>
    <w:tr w:rsidR="009D5C39" w:rsidRPr="00A87E2F" w14:paraId="36430756" w14:textId="77777777" w:rsidTr="00075E16">
      <w:trPr>
        <w:trHeight w:val="20"/>
      </w:trPr>
      <w:tc>
        <w:tcPr>
          <w:tcW w:w="619" w:type="pct"/>
          <w:vMerge/>
          <w:tcBorders>
            <w:left w:val="nil"/>
            <w:right w:val="nil"/>
          </w:tcBorders>
        </w:tcPr>
        <w:p w14:paraId="1E0BFE1B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609" w:type="pct"/>
          <w:vMerge/>
          <w:tcBorders>
            <w:left w:val="nil"/>
            <w:right w:val="nil"/>
          </w:tcBorders>
        </w:tcPr>
        <w:p w14:paraId="4D2002D0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00" w:type="pct"/>
          <w:tcBorders>
            <w:top w:val="nil"/>
            <w:left w:val="nil"/>
            <w:bottom w:val="nil"/>
          </w:tcBorders>
        </w:tcPr>
        <w:p w14:paraId="6018B775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F42F1CD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  <w:r w:rsidRPr="002D1FBD">
            <w:rPr>
              <w:rFonts w:cstheme="minorHAnsi"/>
              <w:sz w:val="16"/>
            </w:rPr>
            <w:t>Nombre de la</w:t>
          </w:r>
          <w:r>
            <w:rPr>
              <w:rFonts w:cstheme="minorHAnsi"/>
              <w:sz w:val="16"/>
            </w:rPr>
            <w:t>(s)</w:t>
          </w:r>
          <w:r w:rsidRPr="002D1FBD">
            <w:rPr>
              <w:rFonts w:cstheme="minorHAnsi"/>
              <w:sz w:val="16"/>
            </w:rPr>
            <w:t xml:space="preserve"> academia(s) que lo aprobó(aron):</w:t>
          </w:r>
        </w:p>
      </w:tc>
    </w:tr>
    <w:tr w:rsidR="009D5C39" w:rsidRPr="00A87E2F" w14:paraId="37ACD8EF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447D3B1E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Facultad(es)/Escuela(s):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351D5AD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2672" w:type="pct"/>
          <w:gridSpan w:val="10"/>
          <w:tcBorders>
            <w:top w:val="nil"/>
            <w:bottom w:val="single" w:sz="4" w:space="0" w:color="auto"/>
          </w:tcBorders>
          <w:vAlign w:val="center"/>
        </w:tcPr>
        <w:p w14:paraId="457F1747" w14:textId="1EE1C441" w:rsidR="009D5C39" w:rsidRPr="002D1FBD" w:rsidRDefault="009D5C39" w:rsidP="009D5C39">
          <w:pPr>
            <w:pStyle w:val="Encabezado"/>
            <w:spacing w:line="276" w:lineRule="auto"/>
            <w:rPr>
              <w:rFonts w:cstheme="minorHAnsi"/>
              <w:b/>
            </w:rPr>
          </w:pPr>
          <w:r w:rsidRPr="008070E6">
            <w:rPr>
              <w:rFonts w:ascii="Aller" w:hAnsi="Aller"/>
              <w:b/>
              <w:sz w:val="20"/>
            </w:rPr>
            <w:t>Fiscal</w:t>
          </w:r>
        </w:p>
      </w:tc>
    </w:tr>
    <w:tr w:rsidR="009D5C39" w:rsidRPr="00A87E2F" w14:paraId="1F8120E4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7D0B1001" w14:textId="6BA6A526" w:rsidR="009D5C39" w:rsidRPr="0090400E" w:rsidRDefault="009D5C39" w:rsidP="009D5C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>Contaduría y Administración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2C71E5A2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288347A7" w14:textId="77777777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Área:</w:t>
          </w:r>
        </w:p>
      </w:tc>
      <w:tc>
        <w:tcPr>
          <w:tcW w:w="597" w:type="pct"/>
          <w:gridSpan w:val="4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F60964D" w14:textId="77777777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Núcleo:</w:t>
          </w:r>
        </w:p>
      </w:tc>
      <w:tc>
        <w:tcPr>
          <w:tcW w:w="632" w:type="pct"/>
          <w:gridSpan w:val="3"/>
          <w:tcBorders>
            <w:bottom w:val="nil"/>
          </w:tcBorders>
          <w:shd w:val="clear" w:color="auto" w:fill="D9D9D9" w:themeFill="background1" w:themeFillShade="D9"/>
          <w:vAlign w:val="center"/>
        </w:tcPr>
        <w:p w14:paraId="4772F07F" w14:textId="77777777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sz w:val="16"/>
              <w:szCs w:val="16"/>
            </w:rPr>
          </w:pPr>
          <w:r w:rsidRPr="00A87E2F">
            <w:rPr>
              <w:rFonts w:cstheme="minorHAnsi"/>
              <w:sz w:val="16"/>
              <w:szCs w:val="16"/>
            </w:rPr>
            <w:t>Tipo:</w:t>
          </w:r>
        </w:p>
      </w:tc>
    </w:tr>
    <w:tr w:rsidR="009D5C39" w:rsidRPr="00A87E2F" w14:paraId="5A0C4865" w14:textId="77777777" w:rsidTr="00075E16">
      <w:trPr>
        <w:trHeight w:val="20"/>
      </w:trPr>
      <w:tc>
        <w:tcPr>
          <w:tcW w:w="2228" w:type="pct"/>
          <w:gridSpan w:val="2"/>
          <w:shd w:val="clear" w:color="auto" w:fill="D9D9D9" w:themeFill="background1" w:themeFillShade="D9"/>
          <w:vAlign w:val="center"/>
        </w:tcPr>
        <w:p w14:paraId="37D77BC2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  <w:r w:rsidRPr="0090400E">
            <w:rPr>
              <w:rFonts w:cstheme="minorHAnsi"/>
              <w:sz w:val="16"/>
            </w:rPr>
            <w:t>Programa(s) Educativo(s):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60B38C67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443" w:type="pct"/>
          <w:gridSpan w:val="3"/>
          <w:tcBorders>
            <w:top w:val="nil"/>
          </w:tcBorders>
          <w:vAlign w:val="center"/>
        </w:tcPr>
        <w:p w14:paraId="631E3DD5" w14:textId="0CCB1C2A" w:rsidR="009D5C39" w:rsidRPr="002D1FBD" w:rsidRDefault="009D5C39" w:rsidP="009D5C39">
          <w:pPr>
            <w:pStyle w:val="Encabezado"/>
            <w:spacing w:line="276" w:lineRule="auto"/>
            <w:rPr>
              <w:rFonts w:cstheme="minorHAnsi"/>
              <w:b/>
            </w:rPr>
          </w:pPr>
          <w:r w:rsidRPr="008070E6">
            <w:rPr>
              <w:rFonts w:ascii="Aller" w:hAnsi="Aller"/>
              <w:b/>
              <w:sz w:val="20"/>
            </w:rPr>
            <w:t>Fiscal</w:t>
          </w:r>
        </w:p>
      </w:tc>
      <w:tc>
        <w:tcPr>
          <w:tcW w:w="597" w:type="pct"/>
          <w:gridSpan w:val="4"/>
          <w:tcBorders>
            <w:top w:val="nil"/>
          </w:tcBorders>
          <w:vAlign w:val="center"/>
        </w:tcPr>
        <w:p w14:paraId="1A36FC3B" w14:textId="5A279652" w:rsidR="009D5C39" w:rsidRPr="002D1FBD" w:rsidRDefault="00F21379" w:rsidP="009D5C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SUSTANTIVO</w:t>
          </w:r>
        </w:p>
      </w:tc>
      <w:tc>
        <w:tcPr>
          <w:tcW w:w="632" w:type="pct"/>
          <w:gridSpan w:val="3"/>
          <w:tcBorders>
            <w:top w:val="nil"/>
          </w:tcBorders>
          <w:vAlign w:val="center"/>
        </w:tcPr>
        <w:p w14:paraId="4A7733D5" w14:textId="0D4F9CD6" w:rsidR="009D5C39" w:rsidRPr="002D1FBD" w:rsidRDefault="00E067C9" w:rsidP="009D5C39">
          <w:pPr>
            <w:pStyle w:val="Encabezado"/>
            <w:jc w:val="center"/>
            <w:rPr>
              <w:rFonts w:cstheme="minorHAnsi"/>
              <w:b/>
            </w:rPr>
          </w:pPr>
          <w:r>
            <w:rPr>
              <w:rFonts w:ascii="Aller" w:hAnsi="Aller"/>
              <w:b/>
              <w:sz w:val="20"/>
            </w:rPr>
            <w:t>OBLIGATORIO</w:t>
          </w:r>
        </w:p>
      </w:tc>
    </w:tr>
    <w:tr w:rsidR="009D5C39" w:rsidRPr="00A87E2F" w14:paraId="5D0C2BF4" w14:textId="77777777" w:rsidTr="00075E16">
      <w:trPr>
        <w:trHeight w:val="20"/>
      </w:trPr>
      <w:tc>
        <w:tcPr>
          <w:tcW w:w="2228" w:type="pct"/>
          <w:gridSpan w:val="2"/>
          <w:vAlign w:val="center"/>
        </w:tcPr>
        <w:p w14:paraId="2442389D" w14:textId="2F5B9D03" w:rsidR="009D5C39" w:rsidRPr="0090400E" w:rsidRDefault="00AE0CBB" w:rsidP="009D5C39">
          <w:pPr>
            <w:pStyle w:val="Encabezado"/>
            <w:rPr>
              <w:rFonts w:cstheme="minorHAnsi"/>
              <w:b/>
            </w:rPr>
          </w:pPr>
          <w:r>
            <w:rPr>
              <w:rFonts w:cstheme="minorHAnsi"/>
              <w:b/>
            </w:rPr>
            <w:t xml:space="preserve">Licenciado en </w:t>
          </w:r>
          <w:r w:rsidR="009D5C39">
            <w:rPr>
              <w:rFonts w:cstheme="minorHAnsi"/>
              <w:b/>
            </w:rPr>
            <w:t>Contabilidad</w:t>
          </w:r>
        </w:p>
      </w:tc>
      <w:tc>
        <w:tcPr>
          <w:tcW w:w="100" w:type="pct"/>
          <w:tcBorders>
            <w:top w:val="nil"/>
            <w:bottom w:val="nil"/>
          </w:tcBorders>
        </w:tcPr>
        <w:p w14:paraId="1B82A46C" w14:textId="77777777" w:rsidR="009D5C39" w:rsidRPr="00A87E2F" w:rsidRDefault="009D5C39" w:rsidP="009D5C39">
          <w:pPr>
            <w:pStyle w:val="Encabezado"/>
            <w:rPr>
              <w:rFonts w:cstheme="minorHAnsi"/>
            </w:rPr>
          </w:pPr>
        </w:p>
      </w:tc>
      <w:tc>
        <w:tcPr>
          <w:tcW w:w="1832" w:type="pct"/>
          <w:gridSpan w:val="4"/>
          <w:shd w:val="clear" w:color="auto" w:fill="D9D9D9" w:themeFill="background1" w:themeFillShade="D9"/>
          <w:vAlign w:val="center"/>
        </w:tcPr>
        <w:p w14:paraId="7DEA7E59" w14:textId="77777777" w:rsidR="009D5C39" w:rsidRPr="002D1FBD" w:rsidRDefault="009D5C39" w:rsidP="009D5C39">
          <w:pPr>
            <w:spacing w:after="0" w:line="240" w:lineRule="auto"/>
            <w:rPr>
              <w:rFonts w:cstheme="minorHAnsi"/>
              <w:sz w:val="16"/>
              <w:szCs w:val="16"/>
            </w:rPr>
          </w:pPr>
          <w:r w:rsidRPr="002D1FBD">
            <w:rPr>
              <w:rFonts w:cstheme="minorHAnsi"/>
              <w:sz w:val="16"/>
              <w:szCs w:val="16"/>
            </w:rPr>
            <w:t xml:space="preserve">Unidad de Aprendizaje práctica de acuerdo al art. 57 </w:t>
          </w:r>
          <w:proofErr w:type="gramStart"/>
          <w:r w:rsidRPr="002D1FBD">
            <w:rPr>
              <w:rFonts w:cstheme="minorHAnsi"/>
              <w:sz w:val="16"/>
              <w:szCs w:val="16"/>
            </w:rPr>
            <w:t>RGA :</w:t>
          </w:r>
          <w:proofErr w:type="gramEnd"/>
        </w:p>
      </w:tc>
      <w:tc>
        <w:tcPr>
          <w:tcW w:w="158" w:type="pct"/>
          <w:gridSpan w:val="2"/>
          <w:shd w:val="clear" w:color="auto" w:fill="D9D9D9" w:themeFill="background1" w:themeFillShade="D9"/>
          <w:vAlign w:val="center"/>
        </w:tcPr>
        <w:p w14:paraId="27FE2899" w14:textId="77777777" w:rsidR="009D5C39" w:rsidRPr="002D1FBD" w:rsidRDefault="009D5C39" w:rsidP="009D5C39">
          <w:pPr>
            <w:spacing w:after="0" w:line="240" w:lineRule="auto"/>
            <w:rPr>
              <w:rFonts w:cstheme="minorHAnsi"/>
              <w:sz w:val="16"/>
            </w:rPr>
          </w:pPr>
          <w:r>
            <w:rPr>
              <w:rFonts w:cstheme="minorHAnsi"/>
              <w:sz w:val="16"/>
            </w:rPr>
            <w:t>Sí</w:t>
          </w:r>
          <w:r w:rsidRPr="002D1FBD">
            <w:rPr>
              <w:rFonts w:cstheme="minorHAnsi"/>
              <w:sz w:val="16"/>
            </w:rPr>
            <w:t>:</w:t>
          </w:r>
        </w:p>
      </w:tc>
      <w:tc>
        <w:tcPr>
          <w:tcW w:w="249" w:type="pct"/>
          <w:gridSpan w:val="2"/>
          <w:shd w:val="clear" w:color="auto" w:fill="FFFFFF" w:themeFill="background1"/>
          <w:vAlign w:val="center"/>
        </w:tcPr>
        <w:p w14:paraId="5C68509E" w14:textId="33D4B289" w:rsidR="009D5C39" w:rsidRPr="002D1FBD" w:rsidRDefault="00141018" w:rsidP="009D5C39">
          <w:pPr>
            <w:spacing w:after="0" w:line="240" w:lineRule="auto"/>
            <w:jc w:val="center"/>
            <w:rPr>
              <w:rFonts w:cstheme="minorHAnsi"/>
              <w:b/>
              <w:sz w:val="16"/>
            </w:rPr>
          </w:pPr>
          <w:r>
            <w:rPr>
              <w:rFonts w:cstheme="minorHAnsi"/>
              <w:b/>
              <w:sz w:val="16"/>
            </w:rPr>
            <w:t>X</w:t>
          </w:r>
        </w:p>
      </w:tc>
      <w:tc>
        <w:tcPr>
          <w:tcW w:w="199" w:type="pct"/>
          <w:shd w:val="clear" w:color="auto" w:fill="D9D9D9" w:themeFill="background1" w:themeFillShade="D9"/>
          <w:vAlign w:val="center"/>
        </w:tcPr>
        <w:p w14:paraId="28E9B1D7" w14:textId="77777777" w:rsidR="009D5C39" w:rsidRPr="002D1FBD" w:rsidRDefault="009D5C39" w:rsidP="009D5C39">
          <w:pPr>
            <w:spacing w:after="0" w:line="240" w:lineRule="auto"/>
            <w:rPr>
              <w:rFonts w:cstheme="minorHAnsi"/>
              <w:sz w:val="16"/>
            </w:rPr>
          </w:pPr>
          <w:r w:rsidRPr="002D1FBD">
            <w:rPr>
              <w:rFonts w:cstheme="minorHAnsi"/>
              <w:sz w:val="16"/>
            </w:rPr>
            <w:t>No:</w:t>
          </w:r>
        </w:p>
      </w:tc>
      <w:tc>
        <w:tcPr>
          <w:tcW w:w="234" w:type="pct"/>
          <w:shd w:val="clear" w:color="auto" w:fill="FFFFFF" w:themeFill="background1"/>
          <w:vAlign w:val="center"/>
        </w:tcPr>
        <w:p w14:paraId="285842EC" w14:textId="0BB2194D" w:rsidR="009D5C39" w:rsidRPr="00A87E2F" w:rsidRDefault="009D5C39" w:rsidP="009D5C39">
          <w:pPr>
            <w:spacing w:after="0" w:line="240" w:lineRule="auto"/>
            <w:jc w:val="center"/>
            <w:rPr>
              <w:rFonts w:cstheme="minorHAnsi"/>
              <w:b/>
              <w:sz w:val="20"/>
            </w:rPr>
          </w:pPr>
        </w:p>
      </w:tc>
    </w:tr>
  </w:tbl>
  <w:p w14:paraId="36FF0FC6" w14:textId="77777777" w:rsidR="00E90818" w:rsidRDefault="00E90818" w:rsidP="00B81BE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0F17A4"/>
    <w:multiLevelType w:val="hybridMultilevel"/>
    <w:tmpl w:val="9F0067C0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F74A9D"/>
    <w:multiLevelType w:val="hybridMultilevel"/>
    <w:tmpl w:val="EE0CFCF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E4266"/>
    <w:multiLevelType w:val="multilevel"/>
    <w:tmpl w:val="EF342AEC"/>
    <w:lvl w:ilvl="0">
      <w:start w:val="1"/>
      <w:numFmt w:val="decimal"/>
      <w:lvlText w:val="%1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10" w:hanging="450"/>
      </w:pPr>
      <w:rPr>
        <w:rFonts w:hint="default"/>
      </w:rPr>
    </w:lvl>
    <w:lvl w:ilvl="2">
      <w:start w:val="1"/>
      <w:numFmt w:val="upperLetter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49B0365"/>
    <w:multiLevelType w:val="multilevel"/>
    <w:tmpl w:val="51C0A8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PaulSlab-Regular" w:eastAsia="Calibri" w:hAnsi="PaulSlab-Regular" w:cs="Times New Roman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" w15:restartNumberingAfterBreak="0">
    <w:nsid w:val="27BA3FF3"/>
    <w:multiLevelType w:val="hybridMultilevel"/>
    <w:tmpl w:val="E5184FC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A43464"/>
    <w:multiLevelType w:val="hybridMultilevel"/>
    <w:tmpl w:val="EE0CFCF6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6211A3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31BE0F72"/>
    <w:multiLevelType w:val="hybridMultilevel"/>
    <w:tmpl w:val="5C14CF2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6F0721"/>
    <w:multiLevelType w:val="hybridMultilevel"/>
    <w:tmpl w:val="3962F830"/>
    <w:lvl w:ilvl="0" w:tplc="CB9011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B35"/>
    <w:multiLevelType w:val="hybridMultilevel"/>
    <w:tmpl w:val="E05CDCFA"/>
    <w:lvl w:ilvl="0" w:tplc="EA16E1B0">
      <w:start w:val="1"/>
      <w:numFmt w:val="decimal"/>
      <w:lvlText w:val="%1."/>
      <w:lvlJc w:val="left"/>
      <w:pPr>
        <w:ind w:left="2280" w:hanging="192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024F51"/>
    <w:multiLevelType w:val="hybridMultilevel"/>
    <w:tmpl w:val="4B92AB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EC7139"/>
    <w:multiLevelType w:val="multilevel"/>
    <w:tmpl w:val="F0D271F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4D9A5E4E"/>
    <w:multiLevelType w:val="hybridMultilevel"/>
    <w:tmpl w:val="ECBA19D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567861"/>
    <w:multiLevelType w:val="hybridMultilevel"/>
    <w:tmpl w:val="51E6528C"/>
    <w:lvl w:ilvl="0" w:tplc="2A42AE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222" w:hanging="360"/>
      </w:pPr>
    </w:lvl>
    <w:lvl w:ilvl="2" w:tplc="080A001B" w:tentative="1">
      <w:start w:val="1"/>
      <w:numFmt w:val="lowerRoman"/>
      <w:lvlText w:val="%3."/>
      <w:lvlJc w:val="right"/>
      <w:pPr>
        <w:ind w:left="1942" w:hanging="180"/>
      </w:pPr>
    </w:lvl>
    <w:lvl w:ilvl="3" w:tplc="080A000F" w:tentative="1">
      <w:start w:val="1"/>
      <w:numFmt w:val="decimal"/>
      <w:lvlText w:val="%4."/>
      <w:lvlJc w:val="left"/>
      <w:pPr>
        <w:ind w:left="2662" w:hanging="360"/>
      </w:pPr>
    </w:lvl>
    <w:lvl w:ilvl="4" w:tplc="080A0019" w:tentative="1">
      <w:start w:val="1"/>
      <w:numFmt w:val="lowerLetter"/>
      <w:lvlText w:val="%5."/>
      <w:lvlJc w:val="left"/>
      <w:pPr>
        <w:ind w:left="3382" w:hanging="360"/>
      </w:pPr>
    </w:lvl>
    <w:lvl w:ilvl="5" w:tplc="080A001B" w:tentative="1">
      <w:start w:val="1"/>
      <w:numFmt w:val="lowerRoman"/>
      <w:lvlText w:val="%6."/>
      <w:lvlJc w:val="right"/>
      <w:pPr>
        <w:ind w:left="4102" w:hanging="180"/>
      </w:pPr>
    </w:lvl>
    <w:lvl w:ilvl="6" w:tplc="080A000F" w:tentative="1">
      <w:start w:val="1"/>
      <w:numFmt w:val="decimal"/>
      <w:lvlText w:val="%7."/>
      <w:lvlJc w:val="left"/>
      <w:pPr>
        <w:ind w:left="4822" w:hanging="360"/>
      </w:pPr>
    </w:lvl>
    <w:lvl w:ilvl="7" w:tplc="080A0019" w:tentative="1">
      <w:start w:val="1"/>
      <w:numFmt w:val="lowerLetter"/>
      <w:lvlText w:val="%8."/>
      <w:lvlJc w:val="left"/>
      <w:pPr>
        <w:ind w:left="5542" w:hanging="360"/>
      </w:pPr>
    </w:lvl>
    <w:lvl w:ilvl="8" w:tplc="08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6BF565B1"/>
    <w:multiLevelType w:val="hybridMultilevel"/>
    <w:tmpl w:val="2A40421C"/>
    <w:lvl w:ilvl="0" w:tplc="08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78292D"/>
    <w:multiLevelType w:val="multilevel"/>
    <w:tmpl w:val="4C58650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6" w15:restartNumberingAfterBreak="0">
    <w:nsid w:val="7BD01F67"/>
    <w:multiLevelType w:val="hybridMultilevel"/>
    <w:tmpl w:val="F3D60874"/>
    <w:lvl w:ilvl="0" w:tplc="EADE01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979788">
    <w:abstractNumId w:val="10"/>
  </w:num>
  <w:num w:numId="2" w16cid:durableId="221334519">
    <w:abstractNumId w:val="0"/>
  </w:num>
  <w:num w:numId="3" w16cid:durableId="401568514">
    <w:abstractNumId w:val="6"/>
  </w:num>
  <w:num w:numId="4" w16cid:durableId="930355837">
    <w:abstractNumId w:val="13"/>
  </w:num>
  <w:num w:numId="5" w16cid:durableId="1644503919">
    <w:abstractNumId w:val="8"/>
  </w:num>
  <w:num w:numId="6" w16cid:durableId="1573850345">
    <w:abstractNumId w:val="14"/>
  </w:num>
  <w:num w:numId="7" w16cid:durableId="2095592863">
    <w:abstractNumId w:val="9"/>
  </w:num>
  <w:num w:numId="8" w16cid:durableId="1041788115">
    <w:abstractNumId w:val="3"/>
  </w:num>
  <w:num w:numId="9" w16cid:durableId="1697464643">
    <w:abstractNumId w:val="11"/>
  </w:num>
  <w:num w:numId="10" w16cid:durableId="1752965210">
    <w:abstractNumId w:val="15"/>
  </w:num>
  <w:num w:numId="11" w16cid:durableId="561335231">
    <w:abstractNumId w:val="7"/>
  </w:num>
  <w:num w:numId="12" w16cid:durableId="425735005">
    <w:abstractNumId w:val="2"/>
  </w:num>
  <w:num w:numId="13" w16cid:durableId="968974016">
    <w:abstractNumId w:val="12"/>
  </w:num>
  <w:num w:numId="14" w16cid:durableId="1070150545">
    <w:abstractNumId w:val="4"/>
  </w:num>
  <w:num w:numId="15" w16cid:durableId="2138716145">
    <w:abstractNumId w:val="5"/>
  </w:num>
  <w:num w:numId="16" w16cid:durableId="1382634711">
    <w:abstractNumId w:val="16"/>
  </w:num>
  <w:num w:numId="17" w16cid:durableId="20183133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embedTrueTypeFonts/>
  <w:embedSystemFont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225"/>
    <w:rsid w:val="000031D3"/>
    <w:rsid w:val="00011522"/>
    <w:rsid w:val="00012843"/>
    <w:rsid w:val="000154BB"/>
    <w:rsid w:val="0002220D"/>
    <w:rsid w:val="000273F5"/>
    <w:rsid w:val="00060D80"/>
    <w:rsid w:val="00066037"/>
    <w:rsid w:val="00075E16"/>
    <w:rsid w:val="00087922"/>
    <w:rsid w:val="00087927"/>
    <w:rsid w:val="00097E90"/>
    <w:rsid w:val="000A72A8"/>
    <w:rsid w:val="000B4162"/>
    <w:rsid w:val="000C1E5F"/>
    <w:rsid w:val="000D173D"/>
    <w:rsid w:val="000D60B6"/>
    <w:rsid w:val="000E0792"/>
    <w:rsid w:val="000F4DCE"/>
    <w:rsid w:val="00106FE4"/>
    <w:rsid w:val="00120D4C"/>
    <w:rsid w:val="00124958"/>
    <w:rsid w:val="0013299A"/>
    <w:rsid w:val="001336A2"/>
    <w:rsid w:val="00141018"/>
    <w:rsid w:val="00147366"/>
    <w:rsid w:val="00147B7A"/>
    <w:rsid w:val="0015151F"/>
    <w:rsid w:val="0017525F"/>
    <w:rsid w:val="001A1C93"/>
    <w:rsid w:val="001B299F"/>
    <w:rsid w:val="001E675C"/>
    <w:rsid w:val="001F1279"/>
    <w:rsid w:val="002139DC"/>
    <w:rsid w:val="00215895"/>
    <w:rsid w:val="0023262E"/>
    <w:rsid w:val="00253AEB"/>
    <w:rsid w:val="0025524D"/>
    <w:rsid w:val="00265D8D"/>
    <w:rsid w:val="002879BF"/>
    <w:rsid w:val="00293A6A"/>
    <w:rsid w:val="002D1FBD"/>
    <w:rsid w:val="002D64A1"/>
    <w:rsid w:val="002F0B5B"/>
    <w:rsid w:val="002F3225"/>
    <w:rsid w:val="00312F63"/>
    <w:rsid w:val="003372E1"/>
    <w:rsid w:val="00343A01"/>
    <w:rsid w:val="0034413B"/>
    <w:rsid w:val="0037567B"/>
    <w:rsid w:val="00376FB9"/>
    <w:rsid w:val="00392468"/>
    <w:rsid w:val="003A2273"/>
    <w:rsid w:val="003C68EA"/>
    <w:rsid w:val="003D21A4"/>
    <w:rsid w:val="003F0513"/>
    <w:rsid w:val="00460057"/>
    <w:rsid w:val="004926B4"/>
    <w:rsid w:val="004A1082"/>
    <w:rsid w:val="004A2670"/>
    <w:rsid w:val="004B7A9A"/>
    <w:rsid w:val="004C228C"/>
    <w:rsid w:val="004D05E7"/>
    <w:rsid w:val="004D13F8"/>
    <w:rsid w:val="004E667B"/>
    <w:rsid w:val="004E7DB8"/>
    <w:rsid w:val="004F4FF6"/>
    <w:rsid w:val="004F72AD"/>
    <w:rsid w:val="00503209"/>
    <w:rsid w:val="00513EAF"/>
    <w:rsid w:val="0051544E"/>
    <w:rsid w:val="005301E1"/>
    <w:rsid w:val="00530DB7"/>
    <w:rsid w:val="005434A2"/>
    <w:rsid w:val="005619D6"/>
    <w:rsid w:val="0058141A"/>
    <w:rsid w:val="0058393A"/>
    <w:rsid w:val="005B51E8"/>
    <w:rsid w:val="005D4FFA"/>
    <w:rsid w:val="005D7868"/>
    <w:rsid w:val="005E61C3"/>
    <w:rsid w:val="005F464D"/>
    <w:rsid w:val="00610B54"/>
    <w:rsid w:val="00641D7D"/>
    <w:rsid w:val="006773AF"/>
    <w:rsid w:val="0069370F"/>
    <w:rsid w:val="006943C3"/>
    <w:rsid w:val="006A3739"/>
    <w:rsid w:val="006A4E2D"/>
    <w:rsid w:val="006B4804"/>
    <w:rsid w:val="006B6CDD"/>
    <w:rsid w:val="006D4BAB"/>
    <w:rsid w:val="006E627F"/>
    <w:rsid w:val="007013DF"/>
    <w:rsid w:val="00711CEA"/>
    <w:rsid w:val="00720DCB"/>
    <w:rsid w:val="007465BB"/>
    <w:rsid w:val="0074769E"/>
    <w:rsid w:val="00765EF2"/>
    <w:rsid w:val="00771B60"/>
    <w:rsid w:val="007726E5"/>
    <w:rsid w:val="00776510"/>
    <w:rsid w:val="00784DD6"/>
    <w:rsid w:val="00785BDF"/>
    <w:rsid w:val="007862E2"/>
    <w:rsid w:val="00791A06"/>
    <w:rsid w:val="00793DD2"/>
    <w:rsid w:val="007A0120"/>
    <w:rsid w:val="007A016D"/>
    <w:rsid w:val="007A538C"/>
    <w:rsid w:val="007B1A01"/>
    <w:rsid w:val="007C12E8"/>
    <w:rsid w:val="007C5B77"/>
    <w:rsid w:val="007D6457"/>
    <w:rsid w:val="007E1CCF"/>
    <w:rsid w:val="007E4B51"/>
    <w:rsid w:val="008054F2"/>
    <w:rsid w:val="008077F1"/>
    <w:rsid w:val="008173DE"/>
    <w:rsid w:val="0081798F"/>
    <w:rsid w:val="00823B6B"/>
    <w:rsid w:val="00823BDD"/>
    <w:rsid w:val="008636ED"/>
    <w:rsid w:val="00877F3E"/>
    <w:rsid w:val="00893206"/>
    <w:rsid w:val="008C1212"/>
    <w:rsid w:val="008E018E"/>
    <w:rsid w:val="00900701"/>
    <w:rsid w:val="00901140"/>
    <w:rsid w:val="0090400E"/>
    <w:rsid w:val="00913CAF"/>
    <w:rsid w:val="00922ECC"/>
    <w:rsid w:val="0092382E"/>
    <w:rsid w:val="00952ABA"/>
    <w:rsid w:val="009751D4"/>
    <w:rsid w:val="00990A78"/>
    <w:rsid w:val="00991ABA"/>
    <w:rsid w:val="009960B0"/>
    <w:rsid w:val="009A4F82"/>
    <w:rsid w:val="009A745E"/>
    <w:rsid w:val="009B4DEB"/>
    <w:rsid w:val="009B796C"/>
    <w:rsid w:val="009D3408"/>
    <w:rsid w:val="009D5C39"/>
    <w:rsid w:val="009D6591"/>
    <w:rsid w:val="009F6007"/>
    <w:rsid w:val="00A13021"/>
    <w:rsid w:val="00A1544C"/>
    <w:rsid w:val="00A22940"/>
    <w:rsid w:val="00A2682C"/>
    <w:rsid w:val="00A36D02"/>
    <w:rsid w:val="00A4451C"/>
    <w:rsid w:val="00A445A6"/>
    <w:rsid w:val="00A44E94"/>
    <w:rsid w:val="00A518EB"/>
    <w:rsid w:val="00A51BF2"/>
    <w:rsid w:val="00A64C57"/>
    <w:rsid w:val="00A669D8"/>
    <w:rsid w:val="00A70D82"/>
    <w:rsid w:val="00A77384"/>
    <w:rsid w:val="00A82DAB"/>
    <w:rsid w:val="00A87E2F"/>
    <w:rsid w:val="00AC1582"/>
    <w:rsid w:val="00AC278B"/>
    <w:rsid w:val="00AE0CBB"/>
    <w:rsid w:val="00AE56BD"/>
    <w:rsid w:val="00AF33EF"/>
    <w:rsid w:val="00AF56F0"/>
    <w:rsid w:val="00AF698F"/>
    <w:rsid w:val="00AF744B"/>
    <w:rsid w:val="00B16F35"/>
    <w:rsid w:val="00B251D6"/>
    <w:rsid w:val="00B4588F"/>
    <w:rsid w:val="00B51802"/>
    <w:rsid w:val="00B61DA9"/>
    <w:rsid w:val="00B61E18"/>
    <w:rsid w:val="00B63606"/>
    <w:rsid w:val="00B64D62"/>
    <w:rsid w:val="00B65E2F"/>
    <w:rsid w:val="00B81BE8"/>
    <w:rsid w:val="00B82EFC"/>
    <w:rsid w:val="00B842F2"/>
    <w:rsid w:val="00B90C08"/>
    <w:rsid w:val="00BA4BBE"/>
    <w:rsid w:val="00BC294A"/>
    <w:rsid w:val="00BE117D"/>
    <w:rsid w:val="00BE2E7D"/>
    <w:rsid w:val="00C0446B"/>
    <w:rsid w:val="00C15E56"/>
    <w:rsid w:val="00C24B90"/>
    <w:rsid w:val="00C40173"/>
    <w:rsid w:val="00C5517D"/>
    <w:rsid w:val="00C83177"/>
    <w:rsid w:val="00CA11EB"/>
    <w:rsid w:val="00CC6B85"/>
    <w:rsid w:val="00CD4848"/>
    <w:rsid w:val="00CF2922"/>
    <w:rsid w:val="00CF4C72"/>
    <w:rsid w:val="00D30E23"/>
    <w:rsid w:val="00D31B44"/>
    <w:rsid w:val="00D506AE"/>
    <w:rsid w:val="00D553AE"/>
    <w:rsid w:val="00D568FE"/>
    <w:rsid w:val="00D61C91"/>
    <w:rsid w:val="00D65AC5"/>
    <w:rsid w:val="00D66C03"/>
    <w:rsid w:val="00D7030A"/>
    <w:rsid w:val="00D73A43"/>
    <w:rsid w:val="00D77792"/>
    <w:rsid w:val="00D80BB0"/>
    <w:rsid w:val="00DB3EDF"/>
    <w:rsid w:val="00DB5303"/>
    <w:rsid w:val="00DD1B9A"/>
    <w:rsid w:val="00DE2F91"/>
    <w:rsid w:val="00DE7D5A"/>
    <w:rsid w:val="00E02A23"/>
    <w:rsid w:val="00E05BDF"/>
    <w:rsid w:val="00E067C9"/>
    <w:rsid w:val="00E1760F"/>
    <w:rsid w:val="00E231FF"/>
    <w:rsid w:val="00E33FFA"/>
    <w:rsid w:val="00E43154"/>
    <w:rsid w:val="00E4458B"/>
    <w:rsid w:val="00E46F0B"/>
    <w:rsid w:val="00E5739E"/>
    <w:rsid w:val="00E6315C"/>
    <w:rsid w:val="00E7335E"/>
    <w:rsid w:val="00E90818"/>
    <w:rsid w:val="00E92E8B"/>
    <w:rsid w:val="00E94FBA"/>
    <w:rsid w:val="00EA6286"/>
    <w:rsid w:val="00EE7FDC"/>
    <w:rsid w:val="00EF0BE7"/>
    <w:rsid w:val="00F01DF2"/>
    <w:rsid w:val="00F12272"/>
    <w:rsid w:val="00F20055"/>
    <w:rsid w:val="00F21379"/>
    <w:rsid w:val="00F361F7"/>
    <w:rsid w:val="00F43A62"/>
    <w:rsid w:val="00F46971"/>
    <w:rsid w:val="00F64782"/>
    <w:rsid w:val="00F678AC"/>
    <w:rsid w:val="00F81A40"/>
    <w:rsid w:val="00F81FB3"/>
    <w:rsid w:val="00FA1C99"/>
    <w:rsid w:val="00FC1FAE"/>
    <w:rsid w:val="00FD1606"/>
    <w:rsid w:val="00FF07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BEBD01E"/>
  <w15:docId w15:val="{DA7E5F7D-C864-4586-B24B-A157390CA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MX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1C99"/>
    <w:pPr>
      <w:spacing w:after="200" w:line="276" w:lineRule="auto"/>
    </w:pPr>
    <w:rPr>
      <w:rFonts w:ascii="PaulSlab-Regular" w:hAnsi="PaulSlab-Regular"/>
      <w:sz w:val="18"/>
      <w:szCs w:val="22"/>
      <w:lang w:val="es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2F322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uiPriority w:val="34"/>
    <w:qFormat/>
    <w:rsid w:val="002F3225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2F322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F322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F3225"/>
  </w:style>
  <w:style w:type="paragraph" w:styleId="Piedepgina">
    <w:name w:val="footer"/>
    <w:basedOn w:val="Normal"/>
    <w:link w:val="PiedepginaCar"/>
    <w:uiPriority w:val="99"/>
    <w:unhideWhenUsed/>
    <w:rsid w:val="002F32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F3225"/>
  </w:style>
  <w:style w:type="paragraph" w:styleId="NormalWeb">
    <w:name w:val="Normal (Web)"/>
    <w:basedOn w:val="Normal"/>
    <w:uiPriority w:val="99"/>
    <w:semiHidden/>
    <w:unhideWhenUsed/>
    <w:rsid w:val="00C24B9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s-MX" w:eastAsia="es-MX"/>
    </w:rPr>
  </w:style>
  <w:style w:type="table" w:customStyle="1" w:styleId="MediumGrid31">
    <w:name w:val="Medium Grid 31"/>
    <w:basedOn w:val="Tablanormal"/>
    <w:uiPriority w:val="69"/>
    <w:rsid w:val="007D6457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ecmsonormal">
    <w:name w:val="ec_msonormal"/>
    <w:basedOn w:val="Normal"/>
    <w:rsid w:val="007D6457"/>
    <w:pPr>
      <w:spacing w:after="324" w:line="240" w:lineRule="auto"/>
    </w:pPr>
    <w:rPr>
      <w:rFonts w:ascii="Times New Roman" w:eastAsia="Times New Roman" w:hAnsi="Times New Roman"/>
      <w:sz w:val="24"/>
      <w:szCs w:val="24"/>
      <w:lang w:val="es-ES_tradnl" w:eastAsia="es-ES_tradnl"/>
    </w:rPr>
  </w:style>
  <w:style w:type="table" w:customStyle="1" w:styleId="MediumList21">
    <w:name w:val="Medium List 21"/>
    <w:basedOn w:val="Tablanormal"/>
    <w:uiPriority w:val="66"/>
    <w:rsid w:val="007D6457"/>
    <w:rPr>
      <w:rFonts w:asciiTheme="majorHAnsi" w:eastAsiaTheme="majorEastAsia" w:hAnsiTheme="majorHAnsi" w:cstheme="majorBidi"/>
      <w:color w:val="000000" w:themeColor="text1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styleId="Hipervnculo">
    <w:name w:val="Hyperlink"/>
    <w:basedOn w:val="Fuentedeprrafopredeter"/>
    <w:uiPriority w:val="99"/>
    <w:unhideWhenUsed/>
    <w:rsid w:val="007D6457"/>
    <w:rPr>
      <w:color w:val="0000FF" w:themeColor="hyperlink"/>
      <w:u w:val="single"/>
    </w:rPr>
  </w:style>
  <w:style w:type="paragraph" w:customStyle="1" w:styleId="Default">
    <w:name w:val="Default"/>
    <w:rsid w:val="00F01DF2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styleId="Sinespaciado">
    <w:name w:val="No Spacing"/>
    <w:uiPriority w:val="1"/>
    <w:qFormat/>
    <w:rsid w:val="009D5C39"/>
    <w:rPr>
      <w:sz w:val="22"/>
      <w:szCs w:val="22"/>
      <w:lang w:val="es-ES" w:eastAsia="en-US"/>
    </w:rPr>
  </w:style>
  <w:style w:type="paragraph" w:customStyle="1" w:styleId="texto">
    <w:name w:val="texto"/>
    <w:basedOn w:val="Normal"/>
    <w:rsid w:val="006773AF"/>
    <w:pPr>
      <w:spacing w:after="101" w:line="216" w:lineRule="atLeast"/>
      <w:ind w:firstLine="288"/>
      <w:jc w:val="both"/>
    </w:pPr>
    <w:rPr>
      <w:rFonts w:ascii="Arial" w:eastAsia="Times New Roman" w:hAnsi="Arial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06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5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t.gob.me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ebookcentral.proquest.com/lib/uacamsp/detail.action?docID=548591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bookcentral.proquest.com/lib/uacamsp/detail.action?docID=5308781" TargetMode="Externa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B682EC-B212-40A4-9DC3-E89B62C17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1868</Words>
  <Characters>10276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R-DES-DEP-03 PUA (Con escudo y nombre 2019-01-10) RRCM</vt:lpstr>
    </vt:vector>
  </TitlesOfParts>
  <Company>Hewlett-Packard Company</Company>
  <LinksUpToDate>false</LinksUpToDate>
  <CharactersWithSpaces>12120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R-DES-DEP-03 PUA (Con escudo y nombre 2019-01-10) RRCM</dc:title>
  <dc:creator>Román Raúl Cruz Millán</dc:creator>
  <cp:lastModifiedBy>ERIC Eric</cp:lastModifiedBy>
  <cp:revision>37</cp:revision>
  <cp:lastPrinted>2011-01-12T14:37:00Z</cp:lastPrinted>
  <dcterms:created xsi:type="dcterms:W3CDTF">2020-01-24T15:39:00Z</dcterms:created>
  <dcterms:modified xsi:type="dcterms:W3CDTF">2022-08-19T13:27:00Z</dcterms:modified>
</cp:coreProperties>
</file>