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6492FD56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4EF8A22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8E7C17" w:rsidRPr="00120D4C" w14:paraId="374A5AB7" w14:textId="77777777" w:rsidTr="00CA74C8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60DB4EA" w14:textId="77777777" w:rsidR="008E7C17" w:rsidRPr="0090400E" w:rsidRDefault="008E7C17" w:rsidP="008E7C17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</w:tcPr>
          <w:p w14:paraId="06E26BB3" w14:textId="77777777" w:rsidR="008E7C17" w:rsidRPr="008E7C17" w:rsidRDefault="008E7C17" w:rsidP="008E7C17">
            <w:r w:rsidRPr="008E7C17">
              <w:t>Habilidades cognitivas, habilidades de investigación, conocimiento de la lengua extranjera y uso de TIC.</w:t>
            </w:r>
          </w:p>
        </w:tc>
      </w:tr>
      <w:tr w:rsidR="008E7C17" w:rsidRPr="00120D4C" w14:paraId="6453E1EB" w14:textId="77777777" w:rsidTr="00CA74C8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A86EA29" w14:textId="77777777" w:rsidR="008E7C17" w:rsidRPr="0090400E" w:rsidRDefault="008E7C17" w:rsidP="008E7C17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</w:tcPr>
          <w:p w14:paraId="64D1EBE7" w14:textId="77777777" w:rsidR="008E7C17" w:rsidRPr="008E7C17" w:rsidRDefault="008E7C17" w:rsidP="008E7C17">
            <w:r w:rsidRPr="008E7C17">
              <w:t>Desarrollar, implementar y gestionar sistemas de control administrativo, al igual que evaluar el desempeño.</w:t>
            </w:r>
          </w:p>
        </w:tc>
      </w:tr>
      <w:tr w:rsidR="008E7C17" w:rsidRPr="00120D4C" w14:paraId="50E8AB9A" w14:textId="77777777" w:rsidTr="00CA74C8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10EEEE2" w14:textId="77777777" w:rsidR="008E7C17" w:rsidRPr="0090400E" w:rsidRDefault="008E7C17" w:rsidP="008E7C17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</w:tcPr>
          <w:p w14:paraId="34EF06E7" w14:textId="77777777" w:rsidR="008E7C17" w:rsidRPr="008E7C17" w:rsidRDefault="008E7C17" w:rsidP="008E7C17">
            <w:r w:rsidRPr="008E7C17">
              <w:t>Formular sistemas operativos y administrativos que maximicen los rendimientos requeridos por los inversionistas.</w:t>
            </w:r>
          </w:p>
        </w:tc>
      </w:tr>
      <w:tr w:rsidR="008E7C17" w:rsidRPr="00120D4C" w14:paraId="0395867E" w14:textId="77777777" w:rsidTr="00CA74C8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90C1691" w14:textId="77777777" w:rsidR="008E7C17" w:rsidRPr="0090400E" w:rsidRDefault="008E7C17" w:rsidP="008E7C17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</w:tcPr>
          <w:p w14:paraId="2FCA6BC7" w14:textId="77777777" w:rsidR="008E7C17" w:rsidRPr="008E7C17" w:rsidRDefault="008E7C17" w:rsidP="008E7C17">
            <w:r w:rsidRPr="008E7C17">
              <w:t>Desarrollar sistemas de calidad para el logro de una administración más eficiente de las organizaciones y que privilegie la satisfacción de los clientes, cumpliendo con estándares y normatividad de calidad internacionales.</w:t>
            </w:r>
          </w:p>
        </w:tc>
      </w:tr>
    </w:tbl>
    <w:p w14:paraId="1A55310B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51473F59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33CB1367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355616B2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2B16A94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B528749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81CB4F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05833F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2CE4D5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6F79EECD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194D44BF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10B423AC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9C93B5F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7F7AD10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3B71AD4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28CEC97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35D31D3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53EF0" w:rsidRPr="00120D4C" w14:paraId="120C0FA0" w14:textId="77777777" w:rsidTr="00E231FF">
        <w:trPr>
          <w:trHeight w:val="1134"/>
        </w:trPr>
        <w:tc>
          <w:tcPr>
            <w:tcW w:w="357" w:type="pct"/>
          </w:tcPr>
          <w:p w14:paraId="445305BD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  <w:r w:rsidRPr="00E53EF0">
              <w:rPr>
                <w:szCs w:val="18"/>
              </w:rPr>
              <w:t>10</w:t>
            </w:r>
          </w:p>
          <w:p w14:paraId="400FFFE6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0D8E509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5BD752E0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6E933596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207BB002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</w:tc>
        <w:tc>
          <w:tcPr>
            <w:tcW w:w="1016" w:type="pct"/>
          </w:tcPr>
          <w:p w14:paraId="441C0196" w14:textId="77777777" w:rsidR="00E53EF0" w:rsidRPr="00E53EF0" w:rsidRDefault="00E53EF0" w:rsidP="00E53EF0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Analizar la filosofía y las normas nacionales e internacionales de calidad para tener un marco conceptual básico de la técnica, bajo los lineamientos de ISO.</w:t>
            </w:r>
          </w:p>
        </w:tc>
        <w:tc>
          <w:tcPr>
            <w:tcW w:w="1282" w:type="pct"/>
          </w:tcPr>
          <w:p w14:paraId="0175AE90" w14:textId="606C8291" w:rsidR="00E53EF0" w:rsidRPr="005326FE" w:rsidRDefault="00E53EF0" w:rsidP="005326FE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5326FE">
              <w:rPr>
                <w:szCs w:val="18"/>
              </w:rPr>
              <w:t>Conceptos y filosofía de calidad.</w:t>
            </w:r>
            <w:r w:rsidR="005326FE">
              <w:rPr>
                <w:szCs w:val="18"/>
              </w:rPr>
              <w:br/>
            </w:r>
          </w:p>
          <w:p w14:paraId="1AB68057" w14:textId="65A5B968" w:rsidR="00E53EF0" w:rsidRDefault="00E53EF0" w:rsidP="005326FE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5326FE">
              <w:rPr>
                <w:szCs w:val="18"/>
              </w:rPr>
              <w:t>Normas de calidad nacional e internacional.</w:t>
            </w:r>
          </w:p>
          <w:p w14:paraId="21C6B568" w14:textId="77777777" w:rsidR="005326FE" w:rsidRPr="005326FE" w:rsidRDefault="005326FE" w:rsidP="005326FE">
            <w:pPr>
              <w:pStyle w:val="Prrafodelista"/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66663BA8" w14:textId="7A34AED7" w:rsidR="00E53EF0" w:rsidRPr="005326FE" w:rsidRDefault="00E53EF0" w:rsidP="005326FE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5326FE">
              <w:rPr>
                <w:szCs w:val="18"/>
              </w:rPr>
              <w:t>Proceso de certificación de calidad.</w:t>
            </w:r>
          </w:p>
          <w:p w14:paraId="7B0B8E42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921" w:type="pct"/>
          </w:tcPr>
          <w:p w14:paraId="055D63A1" w14:textId="28187D95" w:rsidR="00E53EF0" w:rsidRDefault="00E53EF0" w:rsidP="00E53EF0">
            <w:pPr>
              <w:spacing w:after="0" w:line="240" w:lineRule="auto"/>
              <w:jc w:val="both"/>
              <w:rPr>
                <w:i/>
                <w:szCs w:val="18"/>
                <w:lang w:val="es-MX"/>
              </w:rPr>
            </w:pPr>
            <w:r w:rsidRPr="00E53EF0">
              <w:rPr>
                <w:i/>
                <w:szCs w:val="18"/>
                <w:lang w:val="es-MX"/>
              </w:rPr>
              <w:t>Estudio de casos</w:t>
            </w:r>
          </w:p>
          <w:p w14:paraId="4E967540" w14:textId="77777777" w:rsidR="00311A84" w:rsidRPr="00E53EF0" w:rsidRDefault="00311A84" w:rsidP="00E53EF0">
            <w:pPr>
              <w:spacing w:after="0" w:line="240" w:lineRule="auto"/>
              <w:jc w:val="both"/>
              <w:rPr>
                <w:i/>
                <w:szCs w:val="18"/>
                <w:lang w:val="es-MX"/>
              </w:rPr>
            </w:pPr>
          </w:p>
          <w:p w14:paraId="6AC3CF75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1.1.1 Selección del caso con base en aplicación de conceptos clave</w:t>
            </w:r>
          </w:p>
          <w:p w14:paraId="74FAAFA4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1.1.2 Exposición del caso argumentando los conceptos.</w:t>
            </w:r>
          </w:p>
          <w:p w14:paraId="5031153F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1.1.3 Análisis de causas y consecuencias e interrelaciones conceptuales.</w:t>
            </w:r>
          </w:p>
          <w:p w14:paraId="0608F6AB" w14:textId="77777777" w:rsidR="00E53EF0" w:rsidRPr="00E53EF0" w:rsidRDefault="00E53EF0" w:rsidP="00E53EF0">
            <w:pPr>
              <w:spacing w:after="0" w:line="240" w:lineRule="auto"/>
              <w:jc w:val="both"/>
              <w:rPr>
                <w:i/>
                <w:szCs w:val="18"/>
                <w:lang w:val="es-MX"/>
              </w:rPr>
            </w:pPr>
            <w:r w:rsidRPr="00E53EF0">
              <w:rPr>
                <w:i/>
                <w:szCs w:val="18"/>
                <w:lang w:val="es-MX"/>
              </w:rPr>
              <w:t>Aprendizaje colaborativo basado en problemas</w:t>
            </w:r>
          </w:p>
          <w:p w14:paraId="20EBBD5D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</w:rPr>
              <w:t>2</w:t>
            </w:r>
            <w:r w:rsidRPr="00E53EF0">
              <w:rPr>
                <w:szCs w:val="18"/>
                <w:lang w:val="es-MX"/>
              </w:rPr>
              <w:t xml:space="preserve">.1.1 </w:t>
            </w:r>
            <w:r w:rsidRPr="00E53EF0">
              <w:rPr>
                <w:szCs w:val="18"/>
              </w:rPr>
              <w:t>Tomar ciertas decisiones en la forma de generar equipos de los alumnos en el grupo.</w:t>
            </w:r>
          </w:p>
          <w:p w14:paraId="0ECC57F4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2.1.10 Conclusiones y retroalimentación del trabajo.</w:t>
            </w:r>
          </w:p>
        </w:tc>
        <w:tc>
          <w:tcPr>
            <w:tcW w:w="964" w:type="pct"/>
          </w:tcPr>
          <w:p w14:paraId="5056E3D6" w14:textId="1E379F70" w:rsidR="00E53EF0" w:rsidRDefault="00E53EF0" w:rsidP="00E53EF0">
            <w:pPr>
              <w:spacing w:after="0" w:line="240" w:lineRule="auto"/>
              <w:jc w:val="both"/>
              <w:rPr>
                <w:i/>
                <w:szCs w:val="18"/>
              </w:rPr>
            </w:pPr>
            <w:r w:rsidRPr="00E53EF0">
              <w:rPr>
                <w:i/>
                <w:szCs w:val="18"/>
              </w:rPr>
              <w:t>Aprendizaje colaborativo basado en problemas</w:t>
            </w:r>
          </w:p>
          <w:p w14:paraId="56EC58F0" w14:textId="77777777" w:rsidR="00311A84" w:rsidRPr="00E53EF0" w:rsidRDefault="00311A84" w:rsidP="00E53EF0">
            <w:pPr>
              <w:spacing w:after="0" w:line="240" w:lineRule="auto"/>
              <w:jc w:val="both"/>
              <w:rPr>
                <w:i/>
                <w:szCs w:val="18"/>
              </w:rPr>
            </w:pPr>
          </w:p>
          <w:p w14:paraId="306F6B6D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2.1.2 Determinar los roles por parte de los integrantes del equipo.</w:t>
            </w:r>
          </w:p>
          <w:p w14:paraId="3D78F08A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2.1.3 Generar el diálogo para trabajar cooperativamente.</w:t>
            </w:r>
          </w:p>
          <w:p w14:paraId="63B0C3F5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2.1.4 Comprender la situación problemática.</w:t>
            </w:r>
          </w:p>
          <w:p w14:paraId="0F5A8871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2.1.5 Elaborar el marco referencial.</w:t>
            </w:r>
          </w:p>
          <w:p w14:paraId="1F3102E3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2.1.6 Presentar y analizar los hallazgos.</w:t>
            </w:r>
          </w:p>
          <w:p w14:paraId="36487BE8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2.1.7 Concluir y recomendar.</w:t>
            </w:r>
          </w:p>
          <w:p w14:paraId="15C64B06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2.1.8 Elaborar el informe empresarial y exponer si se requiere.</w:t>
            </w:r>
          </w:p>
          <w:p w14:paraId="7338F38D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  <w:lang w:val="es-MX"/>
              </w:rPr>
              <w:t>2</w:t>
            </w:r>
            <w:r w:rsidRPr="00E53EF0">
              <w:rPr>
                <w:szCs w:val="18"/>
              </w:rPr>
              <w:t>.1.9 Coevaluar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AE46846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  <w:r w:rsidRPr="00E53EF0">
              <w:rPr>
                <w:szCs w:val="18"/>
              </w:rPr>
              <w:t>Aula</w:t>
            </w:r>
          </w:p>
          <w:p w14:paraId="57812F9A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rPr>
                <w:szCs w:val="18"/>
              </w:rPr>
            </w:pPr>
            <w:r w:rsidRPr="00E53EF0">
              <w:rPr>
                <w:szCs w:val="18"/>
              </w:rPr>
              <w:t>TIC</w:t>
            </w:r>
          </w:p>
        </w:tc>
      </w:tr>
    </w:tbl>
    <w:p w14:paraId="73C01715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2B42760B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2561D9CA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FB74FC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267B44B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208747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9685AA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36ADB0A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5EB52025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5ECD4FA" w14:textId="77777777" w:rsidR="006B4804" w:rsidRPr="00120D4C" w:rsidRDefault="006B4804" w:rsidP="00CA74C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9B3564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002E638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A46E42A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CABCF5D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63EEDCA" w14:textId="77777777" w:rsidR="006B4804" w:rsidRPr="00120D4C" w:rsidRDefault="006B4804" w:rsidP="00CA74C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7353167" w14:textId="77777777" w:rsidR="006B4804" w:rsidRPr="00120D4C" w:rsidRDefault="006B4804" w:rsidP="00CA74C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53EF0" w:rsidRPr="007862E2" w14:paraId="488CCD29" w14:textId="77777777" w:rsidTr="002327F3">
        <w:trPr>
          <w:trHeight w:val="1134"/>
          <w:jc w:val="center"/>
        </w:trPr>
        <w:tc>
          <w:tcPr>
            <w:tcW w:w="984" w:type="pct"/>
          </w:tcPr>
          <w:p w14:paraId="659F2293" w14:textId="77777777" w:rsidR="00E53EF0" w:rsidRPr="00E53EF0" w:rsidRDefault="00E53EF0" w:rsidP="00E53EF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Analizar la filosofía y las normas nacionales e internacionales de calidad para tener un marco conceptual básico de la técnica, bajo los lineamientos de ISO.</w:t>
            </w:r>
          </w:p>
        </w:tc>
        <w:tc>
          <w:tcPr>
            <w:tcW w:w="845" w:type="pct"/>
          </w:tcPr>
          <w:p w14:paraId="24FE5A43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Comparo las características de las diversas corrientes de calidad y contrasto las normas nacionales e internacionales de calidad, de manera colaborativa con autonomía de desempeño y honestidad académica.</w:t>
            </w:r>
          </w:p>
        </w:tc>
        <w:tc>
          <w:tcPr>
            <w:tcW w:w="697" w:type="pct"/>
            <w:shd w:val="clear" w:color="auto" w:fill="FFFFFF" w:themeFill="background1"/>
          </w:tcPr>
          <w:p w14:paraId="4CD995A7" w14:textId="77777777" w:rsidR="00E53EF0" w:rsidRPr="002327F3" w:rsidRDefault="00E53EF0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2327F3">
              <w:rPr>
                <w:szCs w:val="18"/>
              </w:rPr>
              <w:t>Ensayo de la filosofía de calidad</w:t>
            </w:r>
          </w:p>
          <w:p w14:paraId="599FC7F8" w14:textId="77777777" w:rsidR="000609BC" w:rsidRPr="002327F3" w:rsidRDefault="000609BC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524F154A" w14:textId="15EDAA02" w:rsidR="00E53EF0" w:rsidRPr="002327F3" w:rsidRDefault="00E53EF0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2327F3">
              <w:rPr>
                <w:szCs w:val="18"/>
              </w:rPr>
              <w:t>Cuadro comparativo de las normas nacionales e internacionales de calidad</w:t>
            </w:r>
          </w:p>
          <w:p w14:paraId="22015B6E" w14:textId="370C5088" w:rsidR="000609BC" w:rsidRPr="002327F3" w:rsidRDefault="000609BC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57DF6E67" w14:textId="6EB9B0CB" w:rsidR="004D4988" w:rsidRPr="002327F3" w:rsidRDefault="007B2276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>
              <w:rPr>
                <w:szCs w:val="18"/>
              </w:rPr>
              <w:t>Cuestionario Parcial</w:t>
            </w:r>
          </w:p>
          <w:p w14:paraId="78FD99ED" w14:textId="77777777" w:rsidR="007B2276" w:rsidRDefault="007B2276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3EF087C2" w14:textId="4CC692E1" w:rsidR="00E53EF0" w:rsidRPr="002327F3" w:rsidRDefault="00E53EF0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2327F3">
              <w:rPr>
                <w:szCs w:val="18"/>
              </w:rPr>
              <w:t xml:space="preserve">Examen </w:t>
            </w:r>
            <w:r w:rsidR="008C7887">
              <w:rPr>
                <w:szCs w:val="18"/>
              </w:rPr>
              <w:t>estandarizado</w:t>
            </w:r>
          </w:p>
          <w:p w14:paraId="2C94E915" w14:textId="77777777" w:rsidR="00E53EF0" w:rsidRPr="002327F3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579" w:type="pct"/>
            <w:shd w:val="clear" w:color="auto" w:fill="FFFFFF" w:themeFill="background1"/>
          </w:tcPr>
          <w:p w14:paraId="67BE88AB" w14:textId="783FA2A9" w:rsidR="00E53EF0" w:rsidRPr="002327F3" w:rsidRDefault="00297ABD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2327F3">
              <w:rPr>
                <w:szCs w:val="18"/>
              </w:rPr>
              <w:t>3</w:t>
            </w:r>
            <w:r w:rsidR="00E53EF0" w:rsidRPr="002327F3">
              <w:rPr>
                <w:szCs w:val="18"/>
              </w:rPr>
              <w:t>0%</w:t>
            </w:r>
          </w:p>
          <w:p w14:paraId="138DF140" w14:textId="39D7D6AC" w:rsidR="00E53EF0" w:rsidRPr="002327F3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8535D34" w14:textId="77777777" w:rsidR="000609BC" w:rsidRPr="002327F3" w:rsidRDefault="000609BC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476CD1A8" w14:textId="77777777" w:rsidR="00E53EF0" w:rsidRPr="002327F3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4B3F6B8" w14:textId="53420E23" w:rsidR="00E53EF0" w:rsidRPr="002327F3" w:rsidRDefault="004C352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4</w:t>
            </w:r>
            <w:r w:rsidR="00E53EF0" w:rsidRPr="002327F3">
              <w:rPr>
                <w:szCs w:val="18"/>
              </w:rPr>
              <w:t>0%</w:t>
            </w:r>
          </w:p>
          <w:p w14:paraId="770CBEC4" w14:textId="77777777" w:rsidR="00E53EF0" w:rsidRPr="002327F3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EFF61CF" w14:textId="77777777" w:rsidR="00E53EF0" w:rsidRPr="002327F3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66581EBC" w14:textId="77777777" w:rsidR="00E53EF0" w:rsidRPr="002327F3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D9FF8A6" w14:textId="77777777" w:rsidR="00E53EF0" w:rsidRPr="002327F3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D12D6CA" w14:textId="02BA57DA" w:rsidR="00E53EF0" w:rsidRPr="002327F3" w:rsidRDefault="004C352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2</w:t>
            </w:r>
            <w:r w:rsidR="004D4988" w:rsidRPr="002327F3">
              <w:rPr>
                <w:szCs w:val="18"/>
              </w:rPr>
              <w:t>0 %</w:t>
            </w:r>
          </w:p>
          <w:p w14:paraId="4A612BA1" w14:textId="45917809" w:rsidR="004D4988" w:rsidRPr="002327F3" w:rsidRDefault="004D4988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78B6DC1D" w14:textId="6B6FD418" w:rsidR="004D4988" w:rsidRPr="002327F3" w:rsidRDefault="004D4988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6C6DF19" w14:textId="6D860DBB" w:rsidR="00E53EF0" w:rsidRPr="002327F3" w:rsidRDefault="00297ABD" w:rsidP="00342574">
            <w:pPr>
              <w:spacing w:after="0" w:line="240" w:lineRule="auto"/>
              <w:ind w:left="142" w:right="277" w:hanging="142"/>
              <w:jc w:val="center"/>
              <w:rPr>
                <w:i/>
                <w:szCs w:val="18"/>
              </w:rPr>
            </w:pPr>
            <w:r w:rsidRPr="002327F3">
              <w:rPr>
                <w:szCs w:val="18"/>
              </w:rPr>
              <w:t>1</w:t>
            </w:r>
            <w:r w:rsidR="00E53EF0" w:rsidRPr="002327F3">
              <w:rPr>
                <w:szCs w:val="18"/>
              </w:rPr>
              <w:t>0%</w:t>
            </w:r>
          </w:p>
        </w:tc>
        <w:tc>
          <w:tcPr>
            <w:tcW w:w="715" w:type="pct"/>
          </w:tcPr>
          <w:p w14:paraId="06698226" w14:textId="77777777" w:rsidR="00E53EF0" w:rsidRPr="00E53EF0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53EF0">
              <w:rPr>
                <w:szCs w:val="18"/>
              </w:rPr>
              <w:t>35%</w:t>
            </w:r>
          </w:p>
        </w:tc>
        <w:tc>
          <w:tcPr>
            <w:tcW w:w="619" w:type="pct"/>
          </w:tcPr>
          <w:p w14:paraId="18B2AAE6" w14:textId="77777777" w:rsidR="00E53EF0" w:rsidRPr="00E53EF0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53EF0">
              <w:rPr>
                <w:szCs w:val="18"/>
              </w:rPr>
              <w:t>1 y 2.</w:t>
            </w:r>
          </w:p>
        </w:tc>
        <w:tc>
          <w:tcPr>
            <w:tcW w:w="561" w:type="pct"/>
          </w:tcPr>
          <w:p w14:paraId="1952EAC9" w14:textId="77777777" w:rsidR="00E53EF0" w:rsidRPr="00E53EF0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53EF0">
              <w:rPr>
                <w:szCs w:val="18"/>
              </w:rPr>
              <w:t>TIC</w:t>
            </w:r>
          </w:p>
          <w:p w14:paraId="1D05E176" w14:textId="77777777" w:rsidR="00E53EF0" w:rsidRPr="00E53EF0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53EF0">
              <w:rPr>
                <w:szCs w:val="18"/>
              </w:rPr>
              <w:t>Proyector multimedia</w:t>
            </w:r>
          </w:p>
          <w:p w14:paraId="05A72770" w14:textId="77777777" w:rsidR="00E53EF0" w:rsidRPr="00E53EF0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53EF0">
              <w:rPr>
                <w:szCs w:val="18"/>
              </w:rPr>
              <w:t>Páginas WEB</w:t>
            </w:r>
          </w:p>
          <w:p w14:paraId="78A0B6AC" w14:textId="77777777" w:rsidR="00E53EF0" w:rsidRPr="00E53EF0" w:rsidRDefault="00E53EF0" w:rsidP="0034257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53EF0">
              <w:rPr>
                <w:szCs w:val="18"/>
              </w:rPr>
              <w:t>Normas</w:t>
            </w:r>
          </w:p>
        </w:tc>
      </w:tr>
    </w:tbl>
    <w:p w14:paraId="5CA76E4B" w14:textId="77777777" w:rsidR="00FF075F" w:rsidRPr="00120D4C" w:rsidRDefault="00FF075F" w:rsidP="009751D4">
      <w:pPr>
        <w:ind w:left="142" w:right="277" w:hanging="142"/>
      </w:pPr>
    </w:p>
    <w:p w14:paraId="1E3F0944" w14:textId="77777777" w:rsidR="008E7C17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8E7C17" w:rsidRPr="00120D4C" w14:paraId="13AD4D63" w14:textId="77777777" w:rsidTr="00CA74C8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3533D42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5B61F8B9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588FB2D6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BCCAF95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678B9ED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08187EC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744845DE" w14:textId="77777777" w:rsidR="008E7C17" w:rsidRPr="007862E2" w:rsidRDefault="008E7C17" w:rsidP="00CA74C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8E7C17" w:rsidRPr="00120D4C" w14:paraId="2D265907" w14:textId="77777777" w:rsidTr="00CA74C8">
        <w:trPr>
          <w:trHeight w:val="150"/>
          <w:tblHeader/>
        </w:trPr>
        <w:tc>
          <w:tcPr>
            <w:tcW w:w="357" w:type="pct"/>
            <w:vMerge/>
          </w:tcPr>
          <w:p w14:paraId="7A7E8CA1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3E5E922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62DA5E1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0416B21" w14:textId="77777777" w:rsidR="008E7C17" w:rsidRPr="007862E2" w:rsidRDefault="008E7C17" w:rsidP="00CA74C8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8B781EC" w14:textId="77777777" w:rsidR="008E7C17" w:rsidRPr="007862E2" w:rsidRDefault="008E7C17" w:rsidP="00CA74C8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02FFDF4E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53EF0" w:rsidRPr="00120D4C" w14:paraId="3D9A50B1" w14:textId="77777777" w:rsidTr="00CA74C8">
        <w:trPr>
          <w:trHeight w:val="1134"/>
        </w:trPr>
        <w:tc>
          <w:tcPr>
            <w:tcW w:w="357" w:type="pct"/>
          </w:tcPr>
          <w:p w14:paraId="33322309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20</w:t>
            </w:r>
          </w:p>
          <w:p w14:paraId="2576D14F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A4890A6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CE21F0D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9CDFB07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E243C6B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1016" w:type="pct"/>
          </w:tcPr>
          <w:p w14:paraId="7F2EBEE4" w14:textId="77777777" w:rsidR="00E53EF0" w:rsidRPr="00E53EF0" w:rsidRDefault="00E53EF0" w:rsidP="00E53EF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Diseñar sistemas de gestión de calidad bajo el enfoque de procesos que generen una ventaja competitiva de la organización, considerando los estándares y normas de calidad internacionales.</w:t>
            </w:r>
          </w:p>
          <w:p w14:paraId="3F5E31EE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1282" w:type="pct"/>
          </w:tcPr>
          <w:p w14:paraId="73D80F80" w14:textId="288827D0" w:rsidR="000609BC" w:rsidRDefault="000609BC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943CAB8" w14:textId="2FD8E1CA" w:rsidR="00E53EF0" w:rsidRPr="002327F3" w:rsidRDefault="00E53EF0" w:rsidP="002327F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2327F3">
              <w:rPr>
                <w:szCs w:val="18"/>
              </w:rPr>
              <w:t>Planeación de la calidad bajo el enfoque de administración de procesos.</w:t>
            </w:r>
          </w:p>
          <w:p w14:paraId="2E5ACC0A" w14:textId="409B31CA" w:rsidR="004D4988" w:rsidRPr="002327F3" w:rsidRDefault="004D4988" w:rsidP="002327F3">
            <w:pPr>
              <w:pStyle w:val="Prrafodelista"/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1CD1D61F" w14:textId="77777777" w:rsidR="00876CD1" w:rsidRPr="002327F3" w:rsidRDefault="00876CD1" w:rsidP="002327F3">
            <w:pPr>
              <w:pStyle w:val="Prrafodelista"/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49F7FCD8" w14:textId="77777777" w:rsidR="004D4988" w:rsidRPr="002327F3" w:rsidRDefault="004D4988" w:rsidP="002327F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2327F3">
              <w:rPr>
                <w:szCs w:val="18"/>
              </w:rPr>
              <w:t>Elementos del sistema de gestión de calidad.</w:t>
            </w:r>
          </w:p>
          <w:p w14:paraId="25295882" w14:textId="77777777" w:rsidR="000609BC" w:rsidRPr="000609BC" w:rsidRDefault="000609BC" w:rsidP="000609BC">
            <w:pPr>
              <w:pStyle w:val="Prrafodelista"/>
              <w:rPr>
                <w:szCs w:val="18"/>
              </w:rPr>
            </w:pPr>
          </w:p>
          <w:p w14:paraId="646CA291" w14:textId="77777777" w:rsidR="000609BC" w:rsidRPr="00E53EF0" w:rsidRDefault="000609BC" w:rsidP="000609BC">
            <w:pPr>
              <w:pStyle w:val="Prrafodelista"/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08C49D15" w14:textId="77777777" w:rsidR="00E53EF0" w:rsidRPr="00E53EF0" w:rsidRDefault="00E53EF0" w:rsidP="000609BC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Evaluación diagnóstica y propuesta del sistema de gestión de calidad.</w:t>
            </w:r>
          </w:p>
          <w:p w14:paraId="79CAF6DB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921" w:type="pct"/>
          </w:tcPr>
          <w:p w14:paraId="7A6D33A7" w14:textId="77777777" w:rsidR="00E53EF0" w:rsidRPr="00E53EF0" w:rsidRDefault="00E53EF0" w:rsidP="00E53EF0">
            <w:pPr>
              <w:spacing w:after="0" w:line="240" w:lineRule="auto"/>
              <w:jc w:val="both"/>
              <w:rPr>
                <w:i/>
                <w:szCs w:val="18"/>
                <w:lang w:val="es-MX"/>
              </w:rPr>
            </w:pPr>
            <w:r w:rsidRPr="00E53EF0">
              <w:rPr>
                <w:i/>
                <w:szCs w:val="18"/>
                <w:lang w:val="es-MX"/>
              </w:rPr>
              <w:t>Estudio de casos</w:t>
            </w:r>
          </w:p>
          <w:p w14:paraId="4A6396DD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1.1.1 Selección del caso con base en aplicación de conceptos clave</w:t>
            </w:r>
          </w:p>
          <w:p w14:paraId="699F663D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1.1.2 Exposición del caso argumentando los conceptos.</w:t>
            </w:r>
          </w:p>
          <w:p w14:paraId="232216B7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1.1.3 Análisis de causas y consecuencias e interrelaciones conceptuales.</w:t>
            </w:r>
          </w:p>
          <w:p w14:paraId="6DCE3B2D" w14:textId="77777777" w:rsidR="00E53EF0" w:rsidRPr="00E53EF0" w:rsidRDefault="00E53EF0" w:rsidP="00E53EF0">
            <w:pPr>
              <w:spacing w:after="0" w:line="240" w:lineRule="auto"/>
              <w:jc w:val="both"/>
              <w:rPr>
                <w:i/>
                <w:szCs w:val="18"/>
                <w:lang w:val="es-MX"/>
              </w:rPr>
            </w:pPr>
            <w:r w:rsidRPr="00E53EF0">
              <w:rPr>
                <w:i/>
                <w:szCs w:val="18"/>
                <w:lang w:val="es-MX"/>
              </w:rPr>
              <w:t>Aprendizaje colaborativo basado en problemas</w:t>
            </w:r>
          </w:p>
          <w:p w14:paraId="1BC11F3E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</w:rPr>
              <w:t>2</w:t>
            </w:r>
            <w:r w:rsidRPr="00E53EF0">
              <w:rPr>
                <w:szCs w:val="18"/>
                <w:lang w:val="es-MX"/>
              </w:rPr>
              <w:t xml:space="preserve">.1.1 </w:t>
            </w:r>
            <w:r w:rsidRPr="00E53EF0">
              <w:rPr>
                <w:szCs w:val="18"/>
              </w:rPr>
              <w:t>Tomar ciertas decisiones en la forma de generar equipos de los alumnos en el grupo.</w:t>
            </w:r>
          </w:p>
          <w:p w14:paraId="5AD84498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2.1.10 Conclusiones y retroalimentación del trabajo.</w:t>
            </w:r>
          </w:p>
        </w:tc>
        <w:tc>
          <w:tcPr>
            <w:tcW w:w="964" w:type="pct"/>
          </w:tcPr>
          <w:p w14:paraId="35CC6877" w14:textId="77777777" w:rsidR="00E53EF0" w:rsidRPr="00E53EF0" w:rsidRDefault="00E53EF0" w:rsidP="00E53EF0">
            <w:pPr>
              <w:spacing w:after="0" w:line="240" w:lineRule="auto"/>
              <w:jc w:val="both"/>
              <w:rPr>
                <w:i/>
                <w:szCs w:val="18"/>
              </w:rPr>
            </w:pPr>
            <w:r w:rsidRPr="00E53EF0">
              <w:rPr>
                <w:i/>
                <w:szCs w:val="18"/>
              </w:rPr>
              <w:t>Aprendizaje colaborativo basado en problemas</w:t>
            </w:r>
          </w:p>
          <w:p w14:paraId="7DD0709F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2.1.2 Determinar los roles por parte de los integrantes del equipo.</w:t>
            </w:r>
          </w:p>
          <w:p w14:paraId="407D8A55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2.1.3 Generar el diálogo para trabajar cooperativamente.</w:t>
            </w:r>
          </w:p>
          <w:p w14:paraId="2B30C169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2.1.4 Comprender la situación problemática.</w:t>
            </w:r>
          </w:p>
          <w:p w14:paraId="0878AD84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2.1.5 Elaborar el marco referencial.</w:t>
            </w:r>
          </w:p>
          <w:p w14:paraId="18A568AA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2.1.6 Presentar y analizar los hallazgos.</w:t>
            </w:r>
          </w:p>
          <w:p w14:paraId="1CACEEB8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2.1.7 Concluir y recomendar.</w:t>
            </w:r>
          </w:p>
          <w:p w14:paraId="314EBBB9" w14:textId="77777777" w:rsidR="00E53EF0" w:rsidRPr="00E53EF0" w:rsidRDefault="00E53EF0" w:rsidP="00E53EF0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2.1.8 Elaborar el informe empresarial y exponer si se requiere.</w:t>
            </w:r>
          </w:p>
          <w:p w14:paraId="3484687F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  <w:lang w:val="es-MX"/>
              </w:rPr>
              <w:t>2</w:t>
            </w:r>
            <w:r w:rsidRPr="00E53EF0">
              <w:rPr>
                <w:szCs w:val="18"/>
              </w:rPr>
              <w:t>.1.9 Coevaluar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6A9A421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Aula</w:t>
            </w:r>
          </w:p>
          <w:p w14:paraId="450A7794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TIC</w:t>
            </w:r>
          </w:p>
        </w:tc>
      </w:tr>
    </w:tbl>
    <w:p w14:paraId="64166DAA" w14:textId="77777777" w:rsidR="008E7C17" w:rsidRDefault="008E7C17" w:rsidP="008E7C17">
      <w:pPr>
        <w:spacing w:after="0" w:line="240" w:lineRule="auto"/>
        <w:ind w:left="142" w:right="277" w:hanging="142"/>
        <w:jc w:val="both"/>
      </w:pPr>
    </w:p>
    <w:p w14:paraId="4B7A0B04" w14:textId="77777777" w:rsidR="008E7C17" w:rsidRDefault="008E7C17" w:rsidP="008E7C17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8E7C17" w:rsidRPr="00120D4C" w14:paraId="28CFAA32" w14:textId="77777777" w:rsidTr="00CA74C8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40586C0" w14:textId="77777777" w:rsidR="008E7C17" w:rsidRPr="00FA1C99" w:rsidRDefault="008E7C17" w:rsidP="00CA74C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30F359E" w14:textId="77777777" w:rsidR="008E7C17" w:rsidRPr="00FA1C99" w:rsidRDefault="008E7C17" w:rsidP="00CA74C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798894E9" w14:textId="77777777" w:rsidR="008E7C17" w:rsidRPr="00FA1C99" w:rsidRDefault="008E7C17" w:rsidP="00CA74C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07C5966D" w14:textId="77777777" w:rsidR="008E7C17" w:rsidRPr="00FA1C99" w:rsidRDefault="008E7C17" w:rsidP="00CA74C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2288DAB" w14:textId="77777777" w:rsidR="008E7C17" w:rsidRPr="00FA1C99" w:rsidRDefault="008E7C17" w:rsidP="00CA74C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45769" w:rsidRPr="00120D4C" w14:paraId="3D537B32" w14:textId="77777777" w:rsidTr="004D4988">
        <w:trPr>
          <w:trHeight w:val="835"/>
          <w:tblHeader/>
          <w:jc w:val="center"/>
        </w:trPr>
        <w:tc>
          <w:tcPr>
            <w:tcW w:w="984" w:type="pct"/>
            <w:vMerge/>
          </w:tcPr>
          <w:p w14:paraId="41C1082C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56348D1" w14:textId="77777777" w:rsidR="008E7C17" w:rsidRPr="00FA1C99" w:rsidRDefault="008E7C17" w:rsidP="00CA74C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CED42AE" w14:textId="77777777" w:rsidR="008E7C17" w:rsidRPr="00FA1C99" w:rsidRDefault="008E7C17" w:rsidP="00CA74C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523F55C" w14:textId="77777777" w:rsidR="008E7C17" w:rsidRPr="00FA1C99" w:rsidRDefault="008E7C17" w:rsidP="00CA74C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F88B6D8" w14:textId="77777777" w:rsidR="008E7C17" w:rsidRPr="00FA1C99" w:rsidRDefault="008E7C17" w:rsidP="00CA74C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ADB4FF1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A96915D" w14:textId="77777777" w:rsidR="008E7C17" w:rsidRPr="00120D4C" w:rsidRDefault="008E7C17" w:rsidP="00CA74C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45769" w:rsidRPr="007862E2" w14:paraId="62449399" w14:textId="77777777" w:rsidTr="00CA74C8">
        <w:trPr>
          <w:trHeight w:val="1134"/>
          <w:jc w:val="center"/>
        </w:trPr>
        <w:tc>
          <w:tcPr>
            <w:tcW w:w="984" w:type="pct"/>
          </w:tcPr>
          <w:p w14:paraId="46AA01E8" w14:textId="77777777" w:rsidR="00E53EF0" w:rsidRPr="00E53EF0" w:rsidRDefault="00E53EF0" w:rsidP="00E53EF0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Diseñar sistemas de gestión de calidad bajo el enfoque de procesos que generen una ventaja competitiva de la organización, considerando los estándares y normas de calidad internacionales.</w:t>
            </w:r>
          </w:p>
          <w:p w14:paraId="03180BD5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845" w:type="pct"/>
          </w:tcPr>
          <w:p w14:paraId="4C8AA918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53EF0">
              <w:rPr>
                <w:szCs w:val="18"/>
                <w:lang w:val="es-MX"/>
              </w:rPr>
              <w:t>Genera el sistema de gestión de calidad de una organización, considerando la normatividad de calidad vigente, de manera colaborativa con autonomía de desempeño y honestidad académica.</w:t>
            </w:r>
          </w:p>
        </w:tc>
        <w:tc>
          <w:tcPr>
            <w:tcW w:w="697" w:type="pct"/>
          </w:tcPr>
          <w:p w14:paraId="76D0AA33" w14:textId="77777777" w:rsidR="00BB01C7" w:rsidRDefault="00BB01C7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E85D8D5" w14:textId="2B26A6D7" w:rsid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Sistema de gestión de calidad de una organización.</w:t>
            </w:r>
          </w:p>
          <w:p w14:paraId="0F7E0979" w14:textId="77777777" w:rsidR="000609BC" w:rsidRDefault="000609BC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0AEAAF6" w14:textId="59CE53B0" w:rsidR="00A45769" w:rsidRDefault="00A45769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Cuestionario Parcial</w:t>
            </w:r>
          </w:p>
          <w:p w14:paraId="706822A6" w14:textId="77777777" w:rsidR="00A45769" w:rsidRPr="00E53EF0" w:rsidRDefault="00A45769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FDC4F6C" w14:textId="077110E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 xml:space="preserve">Examen </w:t>
            </w:r>
            <w:r w:rsidR="00A45769">
              <w:rPr>
                <w:szCs w:val="18"/>
              </w:rPr>
              <w:t>estandarizado</w:t>
            </w:r>
          </w:p>
        </w:tc>
        <w:tc>
          <w:tcPr>
            <w:tcW w:w="579" w:type="pct"/>
          </w:tcPr>
          <w:p w14:paraId="4A56F4C8" w14:textId="77777777" w:rsidR="00BB01C7" w:rsidRPr="004D4988" w:rsidRDefault="00BB01C7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  <w:highlight w:val="yellow"/>
              </w:rPr>
            </w:pPr>
          </w:p>
          <w:p w14:paraId="0395DE2D" w14:textId="377AAD2B" w:rsidR="004D4988" w:rsidRPr="004D4988" w:rsidRDefault="00117979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7</w:t>
            </w:r>
            <w:r w:rsidR="004D4988" w:rsidRPr="002327F3">
              <w:rPr>
                <w:szCs w:val="18"/>
              </w:rPr>
              <w:t>0 %</w:t>
            </w:r>
          </w:p>
          <w:p w14:paraId="34973917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87602B2" w14:textId="28E32461" w:rsid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CF763BF" w14:textId="77777777" w:rsidR="000609BC" w:rsidRDefault="000609BC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41379DA" w14:textId="5FD771C9" w:rsidR="00117979" w:rsidRPr="00E53EF0" w:rsidRDefault="00117979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20</w:t>
            </w:r>
            <w:r w:rsidR="00A90852">
              <w:rPr>
                <w:szCs w:val="18"/>
              </w:rPr>
              <w:t>%</w:t>
            </w:r>
          </w:p>
          <w:p w14:paraId="52522A40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5647CFB" w14:textId="77777777" w:rsidR="00A45769" w:rsidRDefault="00A45769" w:rsidP="00E53EF0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352BACF2" w14:textId="6606291F" w:rsidR="00E53EF0" w:rsidRPr="00E53EF0" w:rsidRDefault="00297ABD" w:rsidP="00E53EF0">
            <w:pPr>
              <w:spacing w:after="0" w:line="240" w:lineRule="auto"/>
              <w:ind w:right="277"/>
              <w:jc w:val="both"/>
              <w:rPr>
                <w:i/>
                <w:szCs w:val="18"/>
              </w:rPr>
            </w:pPr>
            <w:r>
              <w:rPr>
                <w:szCs w:val="18"/>
              </w:rPr>
              <w:t>1</w:t>
            </w:r>
            <w:r w:rsidR="00E53EF0" w:rsidRPr="00E53EF0">
              <w:rPr>
                <w:szCs w:val="18"/>
              </w:rPr>
              <w:t>0%</w:t>
            </w:r>
          </w:p>
        </w:tc>
        <w:tc>
          <w:tcPr>
            <w:tcW w:w="715" w:type="pct"/>
          </w:tcPr>
          <w:p w14:paraId="679695A1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65%</w:t>
            </w:r>
          </w:p>
        </w:tc>
        <w:tc>
          <w:tcPr>
            <w:tcW w:w="619" w:type="pct"/>
          </w:tcPr>
          <w:p w14:paraId="16F739E7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1, 2 y 3.</w:t>
            </w:r>
          </w:p>
        </w:tc>
        <w:tc>
          <w:tcPr>
            <w:tcW w:w="561" w:type="pct"/>
          </w:tcPr>
          <w:p w14:paraId="2575026D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TIC</w:t>
            </w:r>
          </w:p>
          <w:p w14:paraId="14EAC938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Proyector multimedia</w:t>
            </w:r>
          </w:p>
          <w:p w14:paraId="0E3636F9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Páginas WEB</w:t>
            </w:r>
          </w:p>
          <w:p w14:paraId="50E7A8D3" w14:textId="77777777" w:rsidR="00E53EF0" w:rsidRPr="00E53EF0" w:rsidRDefault="00E53EF0" w:rsidP="00E53EF0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E53EF0">
              <w:rPr>
                <w:szCs w:val="18"/>
              </w:rPr>
              <w:t>Normas</w:t>
            </w:r>
          </w:p>
        </w:tc>
      </w:tr>
    </w:tbl>
    <w:p w14:paraId="7BDF3277" w14:textId="77777777" w:rsidR="008E7C17" w:rsidRPr="00120D4C" w:rsidRDefault="008E7C17" w:rsidP="008E7C17">
      <w:pPr>
        <w:ind w:left="142" w:right="277" w:hanging="142"/>
      </w:pPr>
    </w:p>
    <w:p w14:paraId="3C9FEFEC" w14:textId="77777777" w:rsidR="008E7C17" w:rsidRPr="00120D4C" w:rsidRDefault="008E7C17" w:rsidP="008E7C17">
      <w:pPr>
        <w:spacing w:after="0" w:line="240" w:lineRule="auto"/>
        <w:ind w:left="142" w:right="277" w:hanging="142"/>
      </w:pPr>
      <w:r w:rsidRPr="00120D4C">
        <w:br w:type="page"/>
      </w:r>
    </w:p>
    <w:p w14:paraId="5EC411C4" w14:textId="77777777" w:rsidR="00FF075F" w:rsidRPr="00120D4C" w:rsidRDefault="00FF075F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6A416C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2EA6EA9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3ED2D92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00B5BF0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0D329F7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39E0CA1D" w14:textId="77777777" w:rsidR="00E53EF0" w:rsidRPr="000D0135" w:rsidRDefault="00E53EF0" w:rsidP="00E53EF0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ind w:right="277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</w:pPr>
            <w:r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n-US"/>
              </w:rPr>
              <w:t xml:space="preserve">Evans, James y Lindsay, William (2009). </w:t>
            </w:r>
            <w:r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Administración y control de la calidad. (7° edición). México. Cengage Learning</w:t>
            </w:r>
          </w:p>
          <w:p w14:paraId="7FB68F6D" w14:textId="03BED0CD" w:rsidR="00E53EF0" w:rsidRPr="000D0135" w:rsidRDefault="000609BC" w:rsidP="00E53EF0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ind w:right="277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</w:pPr>
            <w:r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Norma ISO-9001</w:t>
            </w:r>
            <w:r w:rsid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 xml:space="preserve">: </w:t>
            </w:r>
            <w:r w:rsidR="000D0135"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2015</w:t>
            </w:r>
            <w:r w:rsid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 xml:space="preserve"> </w:t>
            </w:r>
            <w:r w:rsidR="000D0135"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Sistemas</w:t>
            </w:r>
            <w:r w:rsidR="00E53EF0"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 xml:space="preserve"> de gestión de calidad. Requisitos. </w:t>
            </w:r>
            <w:r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SEPTIEMBRE /2015</w:t>
            </w:r>
          </w:p>
          <w:p w14:paraId="7CBB1EE7" w14:textId="2CE044A2" w:rsidR="000D0135" w:rsidRPr="000D0135" w:rsidRDefault="00876CD1" w:rsidP="000D013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ind w:right="277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 w:eastAsia="es-MX"/>
              </w:rPr>
            </w:pPr>
            <w:r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NORMA</w:t>
            </w:r>
            <w:r w:rsidR="000D0135"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 xml:space="preserve"> ISO </w:t>
            </w:r>
            <w:r w:rsid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 xml:space="preserve">9000:2015 </w:t>
            </w:r>
            <w:r w:rsidR="000D0135"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Sistemas de gestión de calidad.  Fundamentos y vocabulario. SEPTIEMBRE/2015</w:t>
            </w:r>
          </w:p>
          <w:p w14:paraId="19A94116" w14:textId="77777777" w:rsidR="00A518EB" w:rsidRPr="00E53EF0" w:rsidRDefault="00E53EF0" w:rsidP="000D013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ind w:right="277"/>
              <w:rPr>
                <w:rFonts w:ascii="PaulSlab-Regular" w:hAnsi="PaulSlab-Regular"/>
                <w:bCs w:val="0"/>
                <w:color w:val="auto"/>
                <w:sz w:val="18"/>
                <w:szCs w:val="18"/>
                <w:lang w:val="es-MX"/>
              </w:rPr>
            </w:pPr>
            <w:r w:rsidRPr="000D0135"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val="es-MX"/>
              </w:rPr>
              <w:t>ISO/TC 176/STTG N72R2 (2003). Orientación sobre el concepto y uso del “Enfoque basado en procesos” para los sistemas de gestión. (2003). Instituto Mexicano de Normalización y Certificación, A.C.</w:t>
            </w:r>
          </w:p>
        </w:tc>
      </w:tr>
      <w:tr w:rsidR="007862E2" w:rsidRPr="00120D4C" w14:paraId="609E8AB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A1C7417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57BBFB6D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D3C920E" w14:textId="77777777" w:rsidR="00A518EB" w:rsidRP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61A9645B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123BEE4A" w14:textId="77777777" w:rsidTr="00101847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A7BD62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3BD3102D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2B2053CF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101847" w:rsidRPr="00120D4C" w14:paraId="2AD892E4" w14:textId="77777777" w:rsidTr="00101847">
        <w:trPr>
          <w:trHeight w:val="266"/>
        </w:trPr>
        <w:tc>
          <w:tcPr>
            <w:tcW w:w="1314" w:type="pct"/>
          </w:tcPr>
          <w:p w14:paraId="2031484E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1DAF8D63" w14:textId="77777777" w:rsidR="00101847" w:rsidRDefault="00101847" w:rsidP="00101847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72CFD984" w14:textId="77777777" w:rsidR="00101847" w:rsidRDefault="00101847" w:rsidP="00101847">
            <w:pPr>
              <w:spacing w:after="0" w:line="240" w:lineRule="auto"/>
              <w:ind w:left="142" w:right="277" w:hanging="142"/>
            </w:pPr>
            <w:r>
              <w:t>35%</w:t>
            </w:r>
          </w:p>
        </w:tc>
      </w:tr>
      <w:tr w:rsidR="00101847" w:rsidRPr="00120D4C" w14:paraId="35ED1348" w14:textId="77777777" w:rsidTr="00101847">
        <w:trPr>
          <w:trHeight w:val="282"/>
        </w:trPr>
        <w:tc>
          <w:tcPr>
            <w:tcW w:w="1314" w:type="pct"/>
          </w:tcPr>
          <w:p w14:paraId="51880B12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6B1D8E00" w14:textId="77777777" w:rsidR="00101847" w:rsidRDefault="00101847" w:rsidP="00101847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67DD7562" w14:textId="77777777" w:rsidR="00101847" w:rsidRDefault="00101847" w:rsidP="00101847">
            <w:pPr>
              <w:spacing w:after="0" w:line="240" w:lineRule="auto"/>
              <w:ind w:left="142" w:right="277" w:hanging="142"/>
            </w:pPr>
            <w:r>
              <w:t>65%</w:t>
            </w:r>
          </w:p>
        </w:tc>
      </w:tr>
      <w:tr w:rsidR="00101847" w:rsidRPr="00120D4C" w14:paraId="32D0917F" w14:textId="77777777" w:rsidTr="00101847">
        <w:trPr>
          <w:trHeight w:val="266"/>
        </w:trPr>
        <w:tc>
          <w:tcPr>
            <w:tcW w:w="1314" w:type="pct"/>
          </w:tcPr>
          <w:p w14:paraId="63099376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016AFBB3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0046AFBD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</w:p>
        </w:tc>
      </w:tr>
      <w:tr w:rsidR="00101847" w:rsidRPr="00120D4C" w14:paraId="7570A11D" w14:textId="77777777" w:rsidTr="00101847">
        <w:trPr>
          <w:trHeight w:val="282"/>
        </w:trPr>
        <w:tc>
          <w:tcPr>
            <w:tcW w:w="1314" w:type="pct"/>
          </w:tcPr>
          <w:p w14:paraId="066A7E15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3E73978A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73894D8A" w14:textId="77777777" w:rsidR="00101847" w:rsidRPr="00120D4C" w:rsidRDefault="00101847" w:rsidP="00101847">
            <w:pPr>
              <w:spacing w:after="0" w:line="240" w:lineRule="auto"/>
              <w:ind w:left="142" w:right="277" w:hanging="142"/>
            </w:pPr>
          </w:p>
        </w:tc>
      </w:tr>
    </w:tbl>
    <w:p w14:paraId="7CE1CAA5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6428F66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D28188B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51F7EAB8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283FC1E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="00101847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Licenciatura en Administración y Finanzas, en Administración, en Administración de Empresas, con maestría en Calidad</w:t>
            </w:r>
            <w:r w:rsidR="000A5B2E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5C6BF05A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  <w:r w:rsidR="000A5B2E" w:rsidRPr="000A5B2E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Encontrarse en ejercicio independiente de la profesión como responsable de un área de calidad o consultor de empresas en el área de calidad, en un período de tres años</w:t>
            </w:r>
          </w:p>
          <w:p w14:paraId="33F0844A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0A5B2E" w:rsidRPr="000A5B2E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métodos de instrucción centrados en el aprendizaje.</w:t>
            </w:r>
          </w:p>
          <w:p w14:paraId="2D0FCB53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2EF47E32" w14:textId="77777777" w:rsidR="00343A01" w:rsidRDefault="00343A01" w:rsidP="009751D4">
      <w:pPr>
        <w:ind w:left="142" w:right="277" w:hanging="142"/>
      </w:pPr>
    </w:p>
    <w:p w14:paraId="749A0679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5652674F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3F746A4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21BE092" w14:textId="1EBD5051" w:rsidR="007D6457" w:rsidRPr="00F15876" w:rsidRDefault="00235A70" w:rsidP="00235A70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F15876">
              <w:rPr>
                <w:rFonts w:cs="Arial"/>
              </w:rPr>
              <w:t>M.</w:t>
            </w:r>
            <w:r w:rsidR="001257F3">
              <w:rPr>
                <w:rFonts w:cs="Arial"/>
              </w:rPr>
              <w:t>C.</w:t>
            </w:r>
            <w:r w:rsidRPr="00F15876">
              <w:rPr>
                <w:rFonts w:cs="Arial"/>
              </w:rPr>
              <w:t xml:space="preserve"> </w:t>
            </w:r>
            <w:r w:rsidR="000609BC" w:rsidRPr="00F15876">
              <w:rPr>
                <w:rFonts w:cs="Arial"/>
              </w:rPr>
              <w:t>Ángel</w:t>
            </w:r>
            <w:r w:rsidRPr="00F15876">
              <w:rPr>
                <w:rFonts w:cs="Arial"/>
              </w:rPr>
              <w:t xml:space="preserve"> M</w:t>
            </w:r>
            <w:r w:rsidR="001257F3">
              <w:rPr>
                <w:rFonts w:cs="Arial"/>
              </w:rPr>
              <w:t>anuel</w:t>
            </w:r>
            <w:r w:rsidRPr="00F15876">
              <w:rPr>
                <w:rFonts w:cs="Arial"/>
              </w:rPr>
              <w:t xml:space="preserve"> Castro Escalante</w:t>
            </w:r>
          </w:p>
          <w:p w14:paraId="0B910AA7" w14:textId="117C7DCD" w:rsidR="000609BC" w:rsidRPr="00F15876" w:rsidRDefault="000609BC" w:rsidP="00235A70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235A70" w:rsidRPr="00120D4C" w14:paraId="77AF9E8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25215D8" w14:textId="77777777" w:rsidR="00235A70" w:rsidRPr="00E43154" w:rsidRDefault="00235A70" w:rsidP="00235A7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21CD8A3" w14:textId="7AEA711C" w:rsidR="007A11EE" w:rsidRPr="00F15876" w:rsidRDefault="007A11EE" w:rsidP="007A1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5876">
              <w:t>Dr. Roger Patrón Cortés</w:t>
            </w:r>
          </w:p>
        </w:tc>
      </w:tr>
      <w:tr w:rsidR="00235A70" w:rsidRPr="00120D4C" w14:paraId="0308EEE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761C5E3" w14:textId="77777777" w:rsidR="00235A70" w:rsidRPr="00E43154" w:rsidRDefault="00235A70" w:rsidP="00235A7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6CF16051" w14:textId="370ACA13" w:rsidR="00235A70" w:rsidRPr="00F15876" w:rsidRDefault="00D06591" w:rsidP="007A11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Jos</w:t>
            </w:r>
            <w:r w:rsidR="00156614">
              <w:t>é Alonzo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Sahuí</w:t>
            </w:r>
            <w:proofErr w:type="spellEnd"/>
            <w:r>
              <w:t xml:space="preserve"> Maldonado</w:t>
            </w:r>
          </w:p>
        </w:tc>
      </w:tr>
      <w:tr w:rsidR="00235A70" w:rsidRPr="00120D4C" w14:paraId="44DD385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8C0CD23" w14:textId="77777777" w:rsidR="00235A70" w:rsidRPr="00E43154" w:rsidRDefault="00235A70" w:rsidP="00235A7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78A6F50" w14:textId="77777777" w:rsidR="00235A70" w:rsidRPr="00F15876" w:rsidRDefault="00235A70" w:rsidP="00235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5876">
              <w:t>C.P. Carlos Iván Mut Coyoc, M.A.</w:t>
            </w:r>
          </w:p>
        </w:tc>
      </w:tr>
      <w:tr w:rsidR="00235A70" w:rsidRPr="00120D4C" w14:paraId="57650AA9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5C7BF9D" w14:textId="77777777" w:rsidR="00235A70" w:rsidRPr="00E43154" w:rsidRDefault="00235A70" w:rsidP="00235A7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0B0EF1F5" w14:textId="77777777" w:rsidR="00235A70" w:rsidRPr="00F15876" w:rsidRDefault="00235A70" w:rsidP="00235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5876">
              <w:t xml:space="preserve">C.P. Evarista González García, M. C. </w:t>
            </w:r>
          </w:p>
        </w:tc>
      </w:tr>
      <w:tr w:rsidR="00235A70" w:rsidRPr="00120D4C" w14:paraId="772F5CE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A56DA3F" w14:textId="77777777" w:rsidR="00235A70" w:rsidRPr="00E43154" w:rsidRDefault="00235A70" w:rsidP="00235A7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B0C1AEE" w14:textId="77777777" w:rsidR="00A611FF" w:rsidRPr="00A611FF" w:rsidRDefault="00A611FF" w:rsidP="00A611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18"/>
                <w:lang w:val="es-MX" w:eastAsia="es-MX"/>
              </w:rPr>
            </w:pPr>
            <w:r w:rsidRPr="00A611FF">
              <w:rPr>
                <w:rFonts w:eastAsia="Times New Roman" w:cs="Arial"/>
                <w:color w:val="222222"/>
                <w:szCs w:val="18"/>
                <w:shd w:val="clear" w:color="auto" w:fill="FFFFFF"/>
                <w:lang w:val="es-MX" w:eastAsia="es-MX"/>
              </w:rPr>
              <w:t>C.P. Carlos Enrique Cruz Mora, M.I.A.</w:t>
            </w:r>
          </w:p>
          <w:p w14:paraId="50FF8F75" w14:textId="76C5BDB7" w:rsidR="00235A70" w:rsidRPr="0016464C" w:rsidRDefault="00235A70" w:rsidP="00235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  <w:lang w:val="es-MX"/>
              </w:rPr>
            </w:pPr>
          </w:p>
        </w:tc>
      </w:tr>
      <w:tr w:rsidR="00235A70" w:rsidRPr="00120D4C" w14:paraId="1C0DA593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F0C3593" w14:textId="77777777" w:rsidR="00235A70" w:rsidRPr="00E43154" w:rsidRDefault="00235A70" w:rsidP="00235A70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42704E00" w14:textId="77777777" w:rsidR="00235A70" w:rsidRPr="00F15876" w:rsidRDefault="00235A70" w:rsidP="00235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6D2ABE" w14:textId="1172EE97" w:rsidR="00235A70" w:rsidRPr="00F15876" w:rsidRDefault="00822412" w:rsidP="00235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</w:t>
            </w:r>
            <w:r w:rsidR="000609BC" w:rsidRPr="00F15876">
              <w:t xml:space="preserve"> de </w:t>
            </w:r>
            <w:r>
              <w:t>agost</w:t>
            </w:r>
            <w:r w:rsidR="000609BC" w:rsidRPr="00F15876">
              <w:t>o de 202</w:t>
            </w:r>
            <w:r>
              <w:t>2</w:t>
            </w:r>
            <w:r w:rsidR="000609BC" w:rsidRPr="00F15876">
              <w:t>.</w:t>
            </w:r>
          </w:p>
        </w:tc>
      </w:tr>
    </w:tbl>
    <w:p w14:paraId="5295B71E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D7043" w14:textId="77777777" w:rsidR="008A5A71" w:rsidRDefault="008A5A71" w:rsidP="002F3225">
      <w:pPr>
        <w:spacing w:after="0" w:line="240" w:lineRule="auto"/>
      </w:pPr>
      <w:r>
        <w:separator/>
      </w:r>
    </w:p>
  </w:endnote>
  <w:endnote w:type="continuationSeparator" w:id="0">
    <w:p w14:paraId="2BCF5515" w14:textId="77777777" w:rsidR="008A5A71" w:rsidRDefault="008A5A71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DA408C1-393C-4A76-ADF7-5561E143CBF3}"/>
    <w:embedBold r:id="rId2" w:fontKey="{AA6D3CEA-4DE1-47CC-A9BD-1CA7BFB364B3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3" w:fontKey="{E8833558-3C63-4190-A2F8-6FD0C82ECF49}"/>
    <w:embedBold r:id="rId4" w:fontKey="{ED96DC8E-859D-44B6-AD76-98CC55E57CEF}"/>
    <w:embedItalic r:id="rId5" w:fontKey="{C8305882-6993-4FA1-BD64-6156D2082DF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7C4B918-6A0F-413B-9D17-DCC009214469}"/>
    <w:embedBold r:id="rId7" w:fontKey="{072D0363-2818-4A73-A88F-018AB8056483}"/>
    <w:embedItalic r:id="rId8" w:fontKey="{67E8E681-28F4-4F5D-B017-545C84F7C18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9" w:fontKey="{CEE0AB56-4372-4E35-A3C4-0DE88F4171E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0" w:fontKey="{4E0B4432-44D1-4088-9AB9-022FE3AB6EB7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1" w:fontKey="{275E325A-2C7D-42A2-ACBC-D61F9BF2D30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AE51E87A-9F80-41CA-A3F8-71380F8FA1C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F473DD89-5A26-4C1A-98BC-F279B0567DF0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4" w:fontKey="{AAC09B5F-8B9F-4390-BDB7-BD7C7A34EAF7}"/>
    <w:embedBold r:id="rId15" w:fontKey="{F5178C47-8B5A-41D6-BA30-5B90A502F1A7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A18BCE2F-33B2-4C3A-8AE6-114A3DB911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6D5499E9" w14:textId="77777777" w:rsidR="00CA74C8" w:rsidRPr="00120D4C" w:rsidRDefault="00CA74C8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CA74C8" w:rsidRPr="008077F1" w14:paraId="14B213E2" w14:textId="77777777" w:rsidTr="006E627F">
          <w:tc>
            <w:tcPr>
              <w:tcW w:w="4846" w:type="dxa"/>
              <w:vAlign w:val="center"/>
            </w:tcPr>
            <w:p w14:paraId="61A16180" w14:textId="77777777" w:rsidR="00CA74C8" w:rsidRPr="008077F1" w:rsidRDefault="00CA74C8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0726596C" w14:textId="26FA121A" w:rsidR="00CA74C8" w:rsidRPr="008077F1" w:rsidRDefault="00CA74C8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156614">
                <w:rPr>
                  <w:noProof/>
                  <w:sz w:val="16"/>
                  <w:szCs w:val="16"/>
                </w:rPr>
                <w:t>8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156614">
                <w:rPr>
                  <w:noProof/>
                  <w:sz w:val="16"/>
                  <w:szCs w:val="16"/>
                </w:rPr>
                <w:t>8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541499E" w14:textId="77777777" w:rsidR="00CA74C8" w:rsidRPr="008077F1" w:rsidRDefault="00CA74C8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0EB184A5" w14:textId="77777777" w:rsidR="00CA74C8" w:rsidRDefault="00CA74C8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07366" w14:textId="77777777" w:rsidR="008A5A71" w:rsidRDefault="008A5A71" w:rsidP="002F3225">
      <w:pPr>
        <w:spacing w:after="0" w:line="240" w:lineRule="auto"/>
      </w:pPr>
      <w:r>
        <w:separator/>
      </w:r>
    </w:p>
  </w:footnote>
  <w:footnote w:type="continuationSeparator" w:id="0">
    <w:p w14:paraId="36A90C51" w14:textId="77777777" w:rsidR="008A5A71" w:rsidRDefault="008A5A71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CA74C8" w:rsidRPr="00A87E2F" w14:paraId="5651EA70" w14:textId="77777777" w:rsidTr="00B842F2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tbl>
          <w:tblPr>
            <w:tblStyle w:val="Tablaconcuadrcula"/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722"/>
            <w:gridCol w:w="4477"/>
          </w:tblGrid>
          <w:tr w:rsidR="0076114A" w:rsidRPr="00A87E2F" w14:paraId="66C162D9" w14:textId="77777777" w:rsidTr="0076114A">
            <w:trPr>
              <w:trHeight w:val="221"/>
            </w:trPr>
            <w:tc>
              <w:tcPr>
                <w:tcW w:w="619" w:type="pct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B8A6284" w14:textId="7B092D39" w:rsidR="0076114A" w:rsidRPr="00A87E2F" w:rsidRDefault="0076114A" w:rsidP="0076114A">
                <w:pPr>
                  <w:pStyle w:val="Encabezado"/>
                  <w:jc w:val="center"/>
                  <w:rPr>
                    <w:rFonts w:cstheme="minorHAnsi"/>
                  </w:rPr>
                </w:pPr>
                <w:r w:rsidRPr="00C06B5A">
                  <w:rPr>
                    <w:rFonts w:ascii="Arial" w:hAnsi="Arial" w:cs="Arial"/>
                    <w:b/>
                    <w:noProof/>
                    <w:sz w:val="20"/>
                    <w:szCs w:val="20"/>
                    <w:lang w:val="es-MX" w:eastAsia="es-MX"/>
                  </w:rPr>
                  <w:drawing>
                    <wp:anchor distT="0" distB="0" distL="114300" distR="114300" simplePos="0" relativeHeight="251658240" behindDoc="1" locked="0" layoutInCell="1" allowOverlap="1" wp14:anchorId="16D1B791" wp14:editId="232F50CD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40005</wp:posOffset>
                      </wp:positionV>
                      <wp:extent cx="828675" cy="102870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17600"/>
                          <wp:lineTo x="1490" y="19200"/>
                          <wp:lineTo x="8938" y="21200"/>
                          <wp:lineTo x="9434" y="21200"/>
                          <wp:lineTo x="11917" y="21200"/>
                          <wp:lineTo x="12910" y="21200"/>
                          <wp:lineTo x="19366" y="19200"/>
                          <wp:lineTo x="21352" y="17600"/>
                          <wp:lineTo x="21352" y="0"/>
                          <wp:lineTo x="0" y="0"/>
                        </wp:wrapPolygon>
                      </wp:wrapThrough>
                      <wp:docPr id="5" name="Imagen 5" descr="uac escudo bn ALTA 500p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uac escudo bn ALTA 500px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8675" cy="1028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609" w:type="pct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16F24157" w14:textId="77777777" w:rsidR="0076114A" w:rsidRPr="00A87E2F" w:rsidRDefault="0076114A" w:rsidP="0076114A">
                <w:pPr>
                  <w:spacing w:after="0"/>
                  <w:jc w:val="center"/>
                  <w:rPr>
                    <w:rFonts w:cstheme="minorHAnsi"/>
                  </w:rPr>
                </w:pPr>
                <w:r w:rsidRPr="0076114A">
                  <w:rPr>
                    <w:rFonts w:ascii="PaulSlab-Bold" w:hAnsi="PaulSlab-Bold" w:cstheme="minorHAnsi"/>
                    <w:b/>
                    <w:color w:val="1F497D" w:themeColor="text2"/>
                    <w:sz w:val="30"/>
                    <w:szCs w:val="28"/>
                  </w:rPr>
                  <w:t>UNIVERSIDAD AUTÓNOMA DE CAMPECHE</w:t>
                </w:r>
              </w:p>
            </w:tc>
          </w:tr>
          <w:tr w:rsidR="0076114A" w:rsidRPr="00A87E2F" w14:paraId="23840DBC" w14:textId="77777777" w:rsidTr="0076114A">
            <w:trPr>
              <w:trHeight w:val="221"/>
            </w:trPr>
            <w:tc>
              <w:tcPr>
                <w:tcW w:w="61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3F9FA2C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  <w:tc>
              <w:tcPr>
                <w:tcW w:w="160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7FF2D92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</w:tr>
          <w:tr w:rsidR="0076114A" w:rsidRPr="00A87E2F" w14:paraId="174AB65F" w14:textId="77777777" w:rsidTr="0076114A">
            <w:trPr>
              <w:trHeight w:val="221"/>
            </w:trPr>
            <w:tc>
              <w:tcPr>
                <w:tcW w:w="61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C0FBB04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  <w:tc>
              <w:tcPr>
                <w:tcW w:w="160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2865A80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</w:tr>
          <w:tr w:rsidR="0076114A" w:rsidRPr="00A87E2F" w14:paraId="271F3C8E" w14:textId="77777777" w:rsidTr="0076114A">
            <w:trPr>
              <w:trHeight w:val="221"/>
            </w:trPr>
            <w:tc>
              <w:tcPr>
                <w:tcW w:w="61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8431422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  <w:tc>
              <w:tcPr>
                <w:tcW w:w="160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06829FB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</w:tr>
          <w:tr w:rsidR="0076114A" w:rsidRPr="00A87E2F" w14:paraId="516D22A1" w14:textId="77777777" w:rsidTr="0076114A">
            <w:trPr>
              <w:trHeight w:val="221"/>
            </w:trPr>
            <w:tc>
              <w:tcPr>
                <w:tcW w:w="61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462DA2A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  <w:tc>
              <w:tcPr>
                <w:tcW w:w="160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F588182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</w:tr>
          <w:tr w:rsidR="0076114A" w:rsidRPr="00A87E2F" w14:paraId="2506F42A" w14:textId="77777777" w:rsidTr="0076114A">
            <w:trPr>
              <w:trHeight w:val="221"/>
            </w:trPr>
            <w:tc>
              <w:tcPr>
                <w:tcW w:w="61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2D6627D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  <w:tc>
              <w:tcPr>
                <w:tcW w:w="1609" w:type="pct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58D33BE" w14:textId="77777777" w:rsidR="0076114A" w:rsidRPr="00A87E2F" w:rsidRDefault="0076114A" w:rsidP="0076114A">
                <w:pPr>
                  <w:pStyle w:val="Encabezado"/>
                  <w:rPr>
                    <w:rFonts w:cstheme="minorHAnsi"/>
                  </w:rPr>
                </w:pPr>
              </w:p>
            </w:tc>
          </w:tr>
        </w:tbl>
        <w:p w14:paraId="57422EAA" w14:textId="4F843546" w:rsidR="00CA74C8" w:rsidRPr="00A87E2F" w:rsidRDefault="00CA74C8" w:rsidP="00B842F2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21050481" w14:textId="77777777" w:rsidR="00CA74C8" w:rsidRPr="00A87E2F" w:rsidRDefault="00CA74C8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588A8D0C" w14:textId="77777777" w:rsidR="00CA74C8" w:rsidRPr="00A87E2F" w:rsidRDefault="00CA74C8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CA74C8" w:rsidRPr="00A87E2F" w14:paraId="34173DAF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1F9BA5CD" w14:textId="77777777" w:rsidR="00CA74C8" w:rsidRPr="00A87E2F" w:rsidRDefault="00CA74C8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1347E84" w14:textId="77777777" w:rsidR="00CA74C8" w:rsidRPr="00A87E2F" w:rsidRDefault="00CA74C8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5E66E03" w14:textId="77777777" w:rsidR="00CA74C8" w:rsidRPr="00A87E2F" w:rsidRDefault="00CA74C8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CA74C8" w:rsidRPr="00A87E2F" w14:paraId="5807B10B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AA63F2F" w14:textId="77777777" w:rsidR="00CA74C8" w:rsidRPr="00A87E2F" w:rsidRDefault="00CA74C8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6D2DB65" w14:textId="77777777" w:rsidR="00CA74C8" w:rsidRPr="00A87E2F" w:rsidRDefault="00CA74C8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2378C21" w14:textId="77777777" w:rsidR="00CA74C8" w:rsidRPr="002D1FBD" w:rsidRDefault="00CA74C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7C17">
            <w:rPr>
              <w:rFonts w:cstheme="minorHAnsi"/>
              <w:b/>
            </w:rPr>
            <w:t>Sistemas de Calidad</w:t>
          </w:r>
        </w:p>
      </w:tc>
    </w:tr>
    <w:tr w:rsidR="00CA74C8" w:rsidRPr="00A87E2F" w14:paraId="575943D9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3A1FD1EE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1C5769E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F647F76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D7AB9A5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30B85F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01DEEA7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CA74C8" w:rsidRPr="00A87E2F" w14:paraId="26B73238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168CCB1A" w14:textId="77777777" w:rsidR="00CA74C8" w:rsidRPr="00A87E2F" w:rsidRDefault="00CA74C8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258742C" w14:textId="77777777" w:rsidR="00CA74C8" w:rsidRPr="00A87E2F" w:rsidRDefault="00CA74C8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066D79A7" w14:textId="77777777" w:rsidR="00CA74C8" w:rsidRPr="0074769E" w:rsidRDefault="00CA74C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30E0C1F4" w14:textId="77777777" w:rsidR="00CA74C8" w:rsidRPr="0074769E" w:rsidRDefault="00CA74C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97D6FA7" w14:textId="77777777" w:rsidR="00CA74C8" w:rsidRPr="0074769E" w:rsidRDefault="00CA74C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C31347C" w14:textId="77777777" w:rsidR="00CA74C8" w:rsidRPr="0074769E" w:rsidRDefault="00CA74C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CA74C8" w:rsidRPr="00A87E2F" w14:paraId="4A498224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5D0E5885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A66DFC7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7A399A1" w14:textId="77777777" w:rsidR="00CA74C8" w:rsidRPr="00A87E2F" w:rsidRDefault="00CA74C8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CA74C8" w:rsidRPr="00A87E2F" w14:paraId="44F918CC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011271F4" w14:textId="77777777" w:rsidR="00CA74C8" w:rsidRPr="00A87E2F" w:rsidRDefault="00CA74C8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BAA4D12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F5B848F" w14:textId="77777777" w:rsidR="00CA74C8" w:rsidRPr="002D1FBD" w:rsidRDefault="00CA74C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Administración</w:t>
          </w:r>
        </w:p>
      </w:tc>
    </w:tr>
    <w:tr w:rsidR="00CA74C8" w:rsidRPr="00A87E2F" w14:paraId="69D576EA" w14:textId="77777777" w:rsidTr="0074769E">
      <w:trPr>
        <w:trHeight w:val="20"/>
      </w:trPr>
      <w:tc>
        <w:tcPr>
          <w:tcW w:w="2227" w:type="pct"/>
          <w:vAlign w:val="center"/>
        </w:tcPr>
        <w:p w14:paraId="23392274" w14:textId="77777777" w:rsidR="00CA74C8" w:rsidRPr="0090400E" w:rsidRDefault="00CA74C8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1EB7589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108E7DB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DB3834A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AC099B5" w14:textId="77777777" w:rsidR="00CA74C8" w:rsidRPr="00A87E2F" w:rsidRDefault="00CA74C8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CA74C8" w:rsidRPr="00A87E2F" w14:paraId="4CE44448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3D3FD7C2" w14:textId="77777777" w:rsidR="00CA74C8" w:rsidRPr="00A87E2F" w:rsidRDefault="00CA74C8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54504C4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53D4C47E" w14:textId="77777777" w:rsidR="00CA74C8" w:rsidRPr="002D1FBD" w:rsidRDefault="00CA74C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24830831" w14:textId="77777777" w:rsidR="00CA74C8" w:rsidRPr="002D1FBD" w:rsidRDefault="00CA74C8" w:rsidP="0074769E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Sustantivo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51DE014A" w14:textId="77777777" w:rsidR="00CA74C8" w:rsidRPr="002D1FBD" w:rsidRDefault="00CA74C8" w:rsidP="0074769E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CA74C8" w:rsidRPr="00A87E2F" w14:paraId="2231E627" w14:textId="77777777" w:rsidTr="0074769E">
      <w:trPr>
        <w:trHeight w:val="20"/>
      </w:trPr>
      <w:tc>
        <w:tcPr>
          <w:tcW w:w="2227" w:type="pct"/>
          <w:vAlign w:val="center"/>
        </w:tcPr>
        <w:p w14:paraId="6C1C542C" w14:textId="77777777" w:rsidR="00CA74C8" w:rsidRPr="0090400E" w:rsidRDefault="00CA74C8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5D609E8" w14:textId="77777777" w:rsidR="00CA74C8" w:rsidRPr="00A87E2F" w:rsidRDefault="00CA74C8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F46CEBD" w14:textId="77777777" w:rsidR="00CA74C8" w:rsidRPr="002D1FBD" w:rsidRDefault="00CA74C8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6A76111C" w14:textId="77777777" w:rsidR="00CA74C8" w:rsidRPr="002D1FBD" w:rsidRDefault="00CA74C8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4E7B40F4" w14:textId="77777777" w:rsidR="00CA74C8" w:rsidRPr="002D1FBD" w:rsidRDefault="00CA74C8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6977AC0D" w14:textId="77777777" w:rsidR="00CA74C8" w:rsidRPr="002D1FBD" w:rsidRDefault="00CA74C8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2F105FA4" w14:textId="77777777" w:rsidR="00CA74C8" w:rsidRPr="00A87E2F" w:rsidRDefault="00CA74C8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6F573C42" w14:textId="77777777" w:rsidR="00CA74C8" w:rsidRDefault="00CA74C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37B"/>
    <w:multiLevelType w:val="hybridMultilevel"/>
    <w:tmpl w:val="61D6C15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83C04"/>
    <w:multiLevelType w:val="hybridMultilevel"/>
    <w:tmpl w:val="724EA7B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15313"/>
    <w:multiLevelType w:val="hybridMultilevel"/>
    <w:tmpl w:val="426A56B6"/>
    <w:lvl w:ilvl="0" w:tplc="F176E4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01433"/>
    <w:multiLevelType w:val="hybridMultilevel"/>
    <w:tmpl w:val="9ADC7550"/>
    <w:lvl w:ilvl="0" w:tplc="FF6A201E">
      <w:numFmt w:val="bullet"/>
      <w:lvlText w:val="-"/>
      <w:lvlJc w:val="left"/>
      <w:pPr>
        <w:ind w:left="720" w:hanging="360"/>
      </w:pPr>
      <w:rPr>
        <w:rFonts w:ascii="PaulSlab-Regular" w:eastAsia="Calibri" w:hAnsi="PaulSlab-Regular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A6895"/>
    <w:multiLevelType w:val="hybridMultilevel"/>
    <w:tmpl w:val="3B06D7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12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6"/>
  </w:num>
  <w:num w:numId="10">
    <w:abstractNumId w:val="14"/>
  </w:num>
  <w:num w:numId="11">
    <w:abstractNumId w:val="13"/>
  </w:num>
  <w:num w:numId="12">
    <w:abstractNumId w:val="0"/>
  </w:num>
  <w:num w:numId="13">
    <w:abstractNumId w:val="10"/>
  </w:num>
  <w:num w:numId="14">
    <w:abstractNumId w:val="3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32B2D"/>
    <w:rsid w:val="0004134E"/>
    <w:rsid w:val="000609BC"/>
    <w:rsid w:val="00060D80"/>
    <w:rsid w:val="00066037"/>
    <w:rsid w:val="00097E90"/>
    <w:rsid w:val="000A5B2E"/>
    <w:rsid w:val="000A72A8"/>
    <w:rsid w:val="000B4162"/>
    <w:rsid w:val="000C1E5F"/>
    <w:rsid w:val="000D0135"/>
    <w:rsid w:val="000D173D"/>
    <w:rsid w:val="000D60B6"/>
    <w:rsid w:val="000E0792"/>
    <w:rsid w:val="000F4DCE"/>
    <w:rsid w:val="00101847"/>
    <w:rsid w:val="00106FE4"/>
    <w:rsid w:val="00117979"/>
    <w:rsid w:val="00120D4C"/>
    <w:rsid w:val="00124958"/>
    <w:rsid w:val="001257F3"/>
    <w:rsid w:val="0013299A"/>
    <w:rsid w:val="001336A2"/>
    <w:rsid w:val="0015151F"/>
    <w:rsid w:val="00156614"/>
    <w:rsid w:val="0016464C"/>
    <w:rsid w:val="0017525F"/>
    <w:rsid w:val="001A1C93"/>
    <w:rsid w:val="001B299F"/>
    <w:rsid w:val="001F1279"/>
    <w:rsid w:val="002139DC"/>
    <w:rsid w:val="00215895"/>
    <w:rsid w:val="0023262E"/>
    <w:rsid w:val="002327F3"/>
    <w:rsid w:val="00235A70"/>
    <w:rsid w:val="00253AEB"/>
    <w:rsid w:val="0025524D"/>
    <w:rsid w:val="00265D8D"/>
    <w:rsid w:val="002879BF"/>
    <w:rsid w:val="00293A6A"/>
    <w:rsid w:val="00297ABD"/>
    <w:rsid w:val="002D1FBD"/>
    <w:rsid w:val="002D64A1"/>
    <w:rsid w:val="002F3225"/>
    <w:rsid w:val="00311A84"/>
    <w:rsid w:val="00321C4B"/>
    <w:rsid w:val="00333DB9"/>
    <w:rsid w:val="00342574"/>
    <w:rsid w:val="00343A01"/>
    <w:rsid w:val="00376FB9"/>
    <w:rsid w:val="003A2273"/>
    <w:rsid w:val="003C68EA"/>
    <w:rsid w:val="003D21A4"/>
    <w:rsid w:val="003F0513"/>
    <w:rsid w:val="00444B52"/>
    <w:rsid w:val="00460057"/>
    <w:rsid w:val="004613A1"/>
    <w:rsid w:val="00474417"/>
    <w:rsid w:val="004926B4"/>
    <w:rsid w:val="004A1082"/>
    <w:rsid w:val="004B7A9A"/>
    <w:rsid w:val="004C228C"/>
    <w:rsid w:val="004C3520"/>
    <w:rsid w:val="004D05E7"/>
    <w:rsid w:val="004D13F8"/>
    <w:rsid w:val="004D4988"/>
    <w:rsid w:val="004E667B"/>
    <w:rsid w:val="004E7DB8"/>
    <w:rsid w:val="004F72AD"/>
    <w:rsid w:val="00503209"/>
    <w:rsid w:val="00513EAF"/>
    <w:rsid w:val="0051544E"/>
    <w:rsid w:val="005301E1"/>
    <w:rsid w:val="005326FE"/>
    <w:rsid w:val="005434A2"/>
    <w:rsid w:val="00545669"/>
    <w:rsid w:val="005619D6"/>
    <w:rsid w:val="00561E3F"/>
    <w:rsid w:val="0058141A"/>
    <w:rsid w:val="0058393A"/>
    <w:rsid w:val="005B51E8"/>
    <w:rsid w:val="005D4FFA"/>
    <w:rsid w:val="005E61C3"/>
    <w:rsid w:val="005F464D"/>
    <w:rsid w:val="00610B54"/>
    <w:rsid w:val="00626587"/>
    <w:rsid w:val="00641D7D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57587"/>
    <w:rsid w:val="0076114A"/>
    <w:rsid w:val="00765EF2"/>
    <w:rsid w:val="00771B60"/>
    <w:rsid w:val="00784DD6"/>
    <w:rsid w:val="00785BDF"/>
    <w:rsid w:val="007862E2"/>
    <w:rsid w:val="00791A06"/>
    <w:rsid w:val="007A11EE"/>
    <w:rsid w:val="007A538C"/>
    <w:rsid w:val="007B2276"/>
    <w:rsid w:val="007C5B77"/>
    <w:rsid w:val="007D6457"/>
    <w:rsid w:val="007E1CCF"/>
    <w:rsid w:val="007E4B51"/>
    <w:rsid w:val="008054F2"/>
    <w:rsid w:val="008077F1"/>
    <w:rsid w:val="008173DE"/>
    <w:rsid w:val="00822412"/>
    <w:rsid w:val="00823B6B"/>
    <w:rsid w:val="00823BDD"/>
    <w:rsid w:val="00852053"/>
    <w:rsid w:val="00876CD1"/>
    <w:rsid w:val="00877F3E"/>
    <w:rsid w:val="00893206"/>
    <w:rsid w:val="008A5A71"/>
    <w:rsid w:val="008C1212"/>
    <w:rsid w:val="008C7887"/>
    <w:rsid w:val="008E018E"/>
    <w:rsid w:val="008E7C17"/>
    <w:rsid w:val="00900701"/>
    <w:rsid w:val="00901140"/>
    <w:rsid w:val="0090400E"/>
    <w:rsid w:val="00911687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5F7"/>
    <w:rsid w:val="00A44E94"/>
    <w:rsid w:val="00A45769"/>
    <w:rsid w:val="00A518EB"/>
    <w:rsid w:val="00A51BF2"/>
    <w:rsid w:val="00A611FF"/>
    <w:rsid w:val="00A64C57"/>
    <w:rsid w:val="00A669D8"/>
    <w:rsid w:val="00A70D82"/>
    <w:rsid w:val="00A77384"/>
    <w:rsid w:val="00A87E2F"/>
    <w:rsid w:val="00A90852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B01C7"/>
    <w:rsid w:val="00BE2E7D"/>
    <w:rsid w:val="00BF578F"/>
    <w:rsid w:val="00C0446B"/>
    <w:rsid w:val="00C15E56"/>
    <w:rsid w:val="00C24B90"/>
    <w:rsid w:val="00C2738F"/>
    <w:rsid w:val="00C40173"/>
    <w:rsid w:val="00C5517D"/>
    <w:rsid w:val="00C83177"/>
    <w:rsid w:val="00CA11EB"/>
    <w:rsid w:val="00CA74C8"/>
    <w:rsid w:val="00CA7FD5"/>
    <w:rsid w:val="00CD4848"/>
    <w:rsid w:val="00CF2922"/>
    <w:rsid w:val="00CF4C72"/>
    <w:rsid w:val="00D023B6"/>
    <w:rsid w:val="00D06591"/>
    <w:rsid w:val="00D30E23"/>
    <w:rsid w:val="00D31B44"/>
    <w:rsid w:val="00D506AE"/>
    <w:rsid w:val="00D61C91"/>
    <w:rsid w:val="00D65AC5"/>
    <w:rsid w:val="00D66C03"/>
    <w:rsid w:val="00D7030A"/>
    <w:rsid w:val="00D711FA"/>
    <w:rsid w:val="00D73A43"/>
    <w:rsid w:val="00D74A1F"/>
    <w:rsid w:val="00D77792"/>
    <w:rsid w:val="00D80BB0"/>
    <w:rsid w:val="00DB3EDF"/>
    <w:rsid w:val="00DB5303"/>
    <w:rsid w:val="00DB738B"/>
    <w:rsid w:val="00DD1B9A"/>
    <w:rsid w:val="00DE7D5A"/>
    <w:rsid w:val="00E02A23"/>
    <w:rsid w:val="00E15516"/>
    <w:rsid w:val="00E1760F"/>
    <w:rsid w:val="00E231FF"/>
    <w:rsid w:val="00E336F6"/>
    <w:rsid w:val="00E33FFA"/>
    <w:rsid w:val="00E43154"/>
    <w:rsid w:val="00E46F0B"/>
    <w:rsid w:val="00E52FCF"/>
    <w:rsid w:val="00E53EF0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152D1"/>
    <w:rsid w:val="00F15876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0E7A4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B0666-426E-43E7-B73C-A81B15C03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1014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</dc:creator>
  <cp:lastModifiedBy>Usuario de Windows</cp:lastModifiedBy>
  <cp:revision>17</cp:revision>
  <cp:lastPrinted>2019-07-30T12:52:00Z</cp:lastPrinted>
  <dcterms:created xsi:type="dcterms:W3CDTF">2022-08-11T14:27:00Z</dcterms:created>
  <dcterms:modified xsi:type="dcterms:W3CDTF">2023-02-02T14:17:00Z</dcterms:modified>
</cp:coreProperties>
</file>